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401" w:rsidRPr="004636E8" w:rsidRDefault="009B6401" w:rsidP="004636E8">
      <w:pPr>
        <w:suppressAutoHyphens/>
        <w:spacing w:after="0" w:line="360" w:lineRule="auto"/>
        <w:rPr>
          <w:rFonts w:ascii="Arial" w:eastAsia="Times New Roman" w:hAnsi="Arial" w:cs="Arial"/>
          <w:color w:val="000000"/>
          <w:kern w:val="24"/>
          <w:sz w:val="24"/>
          <w:lang w:eastAsia="zh-CN"/>
          <w14:ligatures w14:val="none"/>
        </w:rPr>
      </w:pPr>
      <w:bookmarkStart w:id="0" w:name="_Hlk188802298"/>
    </w:p>
    <w:p w:rsidR="00BD3F00" w:rsidRPr="00C723B1" w:rsidRDefault="00BD3F00" w:rsidP="004636E8">
      <w:pPr>
        <w:pStyle w:val="Nagwek1"/>
        <w:spacing w:before="0" w:after="0" w:line="360" w:lineRule="auto"/>
        <w:rPr>
          <w:rFonts w:eastAsia="Calibri"/>
          <w:b w:val="0"/>
          <w:bCs/>
          <w:kern w:val="24"/>
          <w:szCs w:val="28"/>
        </w:rPr>
      </w:pPr>
      <w:bookmarkStart w:id="1" w:name="_GoBack"/>
      <w:r w:rsidRPr="00C723B1">
        <w:rPr>
          <w:rFonts w:eastAsia="Calibri"/>
          <w:bCs/>
          <w:kern w:val="24"/>
          <w:szCs w:val="28"/>
        </w:rPr>
        <w:t>Załącznik nr 2 do SWZ</w:t>
      </w:r>
      <w:r w:rsidRPr="00631B78">
        <w:rPr>
          <w:rFonts w:eastAsia="Calibri"/>
          <w:b w:val="0"/>
          <w:bCs/>
          <w:kern w:val="24"/>
          <w:szCs w:val="28"/>
        </w:rPr>
        <w:t xml:space="preserve"> </w:t>
      </w:r>
      <w:bookmarkEnd w:id="1"/>
      <w:r w:rsidR="00C723B1">
        <w:rPr>
          <w:rFonts w:eastAsia="Times New Roman" w:cs="Times New Roman"/>
          <w:bCs/>
          <w:kern w:val="24"/>
          <w:szCs w:val="28"/>
          <w:lang w:eastAsia="pl-PL"/>
        </w:rPr>
        <w:t>s</w:t>
      </w:r>
      <w:r w:rsidRPr="00A36A05">
        <w:rPr>
          <w:rFonts w:eastAsia="Times New Roman" w:cs="Times New Roman"/>
          <w:bCs/>
          <w:kern w:val="24"/>
          <w:szCs w:val="28"/>
          <w:lang w:eastAsia="pl-PL"/>
        </w:rPr>
        <w:t xml:space="preserve">kładany wraz z ofertą </w:t>
      </w:r>
    </w:p>
    <w:p w:rsidR="00BD3F00" w:rsidRPr="004636E8" w:rsidRDefault="00B24F99" w:rsidP="004636E8">
      <w:pPr>
        <w:tabs>
          <w:tab w:val="left" w:leader="underscore" w:pos="7938"/>
        </w:tabs>
        <w:suppressAutoHyphens/>
        <w:spacing w:after="0" w:line="360" w:lineRule="auto"/>
        <w:rPr>
          <w:rFonts w:ascii="Arial" w:eastAsia="Times New Roman" w:hAnsi="Arial" w:cs="Times New Roman"/>
          <w:bCs/>
          <w:color w:val="000000"/>
          <w:kern w:val="24"/>
          <w:sz w:val="24"/>
          <w:szCs w:val="23"/>
          <w:lang w:eastAsia="pl-PL"/>
          <w14:ligatures w14:val="none"/>
        </w:rPr>
      </w:pPr>
      <w:r w:rsidRPr="004636E8">
        <w:rPr>
          <w:rFonts w:ascii="Arial" w:eastAsia="Times New Roman" w:hAnsi="Arial" w:cs="Times New Roman"/>
          <w:bCs/>
          <w:color w:val="000000"/>
          <w:kern w:val="24"/>
          <w:sz w:val="24"/>
          <w:szCs w:val="23"/>
          <w:lang w:eastAsia="pl-PL"/>
          <w14:ligatures w14:val="none"/>
        </w:rPr>
        <w:tab/>
      </w:r>
    </w:p>
    <w:p w:rsidR="00B24F99" w:rsidRPr="004636E8" w:rsidRDefault="00B24F99" w:rsidP="004636E8">
      <w:pPr>
        <w:tabs>
          <w:tab w:val="left" w:leader="underscore" w:pos="7938"/>
        </w:tabs>
        <w:suppressAutoHyphens/>
        <w:spacing w:after="0" w:line="360" w:lineRule="auto"/>
        <w:rPr>
          <w:rFonts w:ascii="Arial" w:eastAsia="Times New Roman" w:hAnsi="Arial" w:cs="Times New Roman"/>
          <w:bCs/>
          <w:color w:val="000000"/>
          <w:kern w:val="24"/>
          <w:sz w:val="24"/>
          <w:szCs w:val="23"/>
          <w:lang w:eastAsia="pl-PL"/>
          <w14:ligatures w14:val="none"/>
        </w:rPr>
      </w:pPr>
      <w:r w:rsidRPr="004636E8">
        <w:rPr>
          <w:rFonts w:ascii="Arial" w:eastAsia="Times New Roman" w:hAnsi="Arial" w:cs="Times New Roman"/>
          <w:bCs/>
          <w:color w:val="000000"/>
          <w:kern w:val="24"/>
          <w:sz w:val="24"/>
          <w:szCs w:val="23"/>
          <w:lang w:eastAsia="pl-PL"/>
          <w14:ligatures w14:val="none"/>
        </w:rPr>
        <w:tab/>
      </w:r>
    </w:p>
    <w:p w:rsidR="00BD3F00" w:rsidRPr="004636E8" w:rsidRDefault="00BD3F00" w:rsidP="004636E8">
      <w:pPr>
        <w:suppressAutoHyphens/>
        <w:spacing w:after="0" w:line="360" w:lineRule="auto"/>
        <w:rPr>
          <w:rFonts w:ascii="Arial" w:eastAsia="Times New Roman" w:hAnsi="Arial" w:cs="Times New Roman"/>
          <w:color w:val="000000"/>
          <w:kern w:val="24"/>
          <w:sz w:val="24"/>
          <w:szCs w:val="24"/>
          <w:lang w:eastAsia="pl-PL"/>
          <w14:ligatures w14:val="none"/>
        </w:rPr>
      </w:pPr>
      <w:r w:rsidRPr="004636E8">
        <w:rPr>
          <w:rFonts w:ascii="Arial" w:eastAsia="Times New Roman" w:hAnsi="Arial" w:cs="Times New Roman"/>
          <w:bCs/>
          <w:i/>
          <w:iCs/>
          <w:color w:val="000000"/>
          <w:kern w:val="24"/>
          <w:sz w:val="24"/>
          <w:szCs w:val="21"/>
          <w:lang w:eastAsia="pl-PL"/>
          <w14:ligatures w14:val="none"/>
        </w:rPr>
        <w:t xml:space="preserve">nazwa Wykonawcy </w:t>
      </w:r>
      <w:r w:rsidRPr="004636E8">
        <w:rPr>
          <w:rFonts w:ascii="Arial" w:eastAsia="Times New Roman" w:hAnsi="Arial" w:cs="Times New Roman"/>
          <w:i/>
          <w:iCs/>
          <w:color w:val="000000"/>
          <w:kern w:val="24"/>
          <w:sz w:val="24"/>
          <w:szCs w:val="21"/>
          <w:lang w:eastAsia="pl-PL"/>
          <w14:ligatures w14:val="none"/>
        </w:rPr>
        <w:t>(lub podmiotu udostępniającego zasoby lub jednego z Wykonawców ubiegających się wspólnie o udzielenie zamówienia):</w:t>
      </w:r>
    </w:p>
    <w:p w:rsidR="004636E8" w:rsidRDefault="004636E8" w:rsidP="004636E8">
      <w:pPr>
        <w:suppressAutoHyphens/>
        <w:spacing w:after="0" w:line="360" w:lineRule="auto"/>
        <w:rPr>
          <w:rFonts w:ascii="Arial" w:eastAsia="Times New Roman" w:hAnsi="Arial" w:cs="Times New Roman"/>
          <w:color w:val="000000"/>
          <w:kern w:val="24"/>
          <w:sz w:val="24"/>
          <w:lang w:eastAsia="pl-PL"/>
          <w14:ligatures w14:val="none"/>
        </w:rPr>
      </w:pPr>
    </w:p>
    <w:p w:rsidR="00BD3F00" w:rsidRPr="004636E8" w:rsidRDefault="00BD3F00" w:rsidP="004636E8">
      <w:pPr>
        <w:suppressAutoHyphens/>
        <w:spacing w:after="0" w:line="360" w:lineRule="auto"/>
        <w:rPr>
          <w:rFonts w:ascii="Arial" w:eastAsia="Times New Roman" w:hAnsi="Arial" w:cs="Times New Roman"/>
          <w:color w:val="000000"/>
          <w:kern w:val="24"/>
          <w:sz w:val="24"/>
          <w:szCs w:val="24"/>
          <w:lang w:eastAsia="pl-PL"/>
          <w14:ligatures w14:val="none"/>
        </w:rPr>
      </w:pPr>
      <w:r w:rsidRPr="004636E8">
        <w:rPr>
          <w:rFonts w:ascii="Arial" w:eastAsia="Times New Roman" w:hAnsi="Arial" w:cs="Times New Roman"/>
          <w:color w:val="000000"/>
          <w:kern w:val="24"/>
          <w:sz w:val="24"/>
          <w:lang w:eastAsia="pl-PL"/>
          <w14:ligatures w14:val="none"/>
        </w:rPr>
        <w:t>adres:</w:t>
      </w:r>
    </w:p>
    <w:p w:rsidR="00BD3F00" w:rsidRPr="004636E8" w:rsidRDefault="00B24F99" w:rsidP="004636E8">
      <w:pPr>
        <w:tabs>
          <w:tab w:val="left" w:leader="underscore" w:pos="7938"/>
        </w:tabs>
        <w:suppressAutoHyphens/>
        <w:spacing w:after="0" w:line="360" w:lineRule="auto"/>
        <w:rPr>
          <w:rFonts w:ascii="Arial" w:eastAsia="Times New Roman" w:hAnsi="Arial" w:cs="Times New Roman"/>
          <w:color w:val="000000"/>
          <w:kern w:val="24"/>
          <w:sz w:val="24"/>
          <w:szCs w:val="23"/>
          <w:lang w:eastAsia="pl-PL"/>
          <w14:ligatures w14:val="none"/>
        </w:rPr>
      </w:pPr>
      <w:r w:rsidRPr="004636E8">
        <w:rPr>
          <w:rFonts w:ascii="Arial" w:eastAsia="Times New Roman" w:hAnsi="Arial" w:cs="Times New Roman"/>
          <w:color w:val="000000"/>
          <w:kern w:val="24"/>
          <w:sz w:val="24"/>
          <w:szCs w:val="23"/>
          <w:lang w:eastAsia="pl-PL"/>
          <w14:ligatures w14:val="none"/>
        </w:rPr>
        <w:tab/>
      </w:r>
    </w:p>
    <w:p w:rsidR="00B24F99" w:rsidRPr="004636E8" w:rsidRDefault="00B24F99" w:rsidP="004636E8">
      <w:pPr>
        <w:tabs>
          <w:tab w:val="left" w:leader="underscore" w:pos="7938"/>
        </w:tabs>
        <w:suppressAutoHyphens/>
        <w:spacing w:after="0" w:line="360" w:lineRule="auto"/>
        <w:rPr>
          <w:rFonts w:ascii="Arial" w:eastAsia="Times New Roman" w:hAnsi="Arial" w:cs="Times New Roman"/>
          <w:color w:val="000000"/>
          <w:kern w:val="24"/>
          <w:sz w:val="24"/>
          <w:szCs w:val="24"/>
          <w:lang w:eastAsia="pl-PL"/>
          <w14:ligatures w14:val="none"/>
        </w:rPr>
      </w:pPr>
      <w:r w:rsidRPr="004636E8">
        <w:rPr>
          <w:rFonts w:ascii="Arial" w:eastAsia="Times New Roman" w:hAnsi="Arial" w:cs="Times New Roman"/>
          <w:color w:val="000000"/>
          <w:kern w:val="24"/>
          <w:sz w:val="24"/>
          <w:szCs w:val="23"/>
          <w:lang w:eastAsia="pl-PL"/>
          <w14:ligatures w14:val="none"/>
        </w:rPr>
        <w:tab/>
      </w:r>
    </w:p>
    <w:p w:rsidR="00BD3F00" w:rsidRPr="004636E8" w:rsidRDefault="00BD3F00" w:rsidP="004636E8">
      <w:pPr>
        <w:suppressAutoHyphens/>
        <w:spacing w:after="0" w:line="360" w:lineRule="auto"/>
        <w:rPr>
          <w:rFonts w:ascii="Arial" w:eastAsia="Times New Roman" w:hAnsi="Arial" w:cs="Times New Roman"/>
          <w:color w:val="000000"/>
          <w:kern w:val="24"/>
          <w:sz w:val="24"/>
          <w:szCs w:val="24"/>
          <w:lang w:eastAsia="pl-PL"/>
          <w14:ligatures w14:val="none"/>
        </w:rPr>
      </w:pPr>
      <w:r w:rsidRPr="004636E8">
        <w:rPr>
          <w:rFonts w:ascii="Arial" w:eastAsia="Times New Roman" w:hAnsi="Arial" w:cs="Times New Roman"/>
          <w:color w:val="000000"/>
          <w:kern w:val="24"/>
          <w:sz w:val="24"/>
          <w:lang w:eastAsia="pl-PL"/>
          <w14:ligatures w14:val="none"/>
        </w:rPr>
        <w:t xml:space="preserve">NIP/PESEL/KRS: </w:t>
      </w:r>
    </w:p>
    <w:p w:rsidR="00BD3F00" w:rsidRPr="004636E8" w:rsidRDefault="00B24F99" w:rsidP="004636E8">
      <w:pPr>
        <w:tabs>
          <w:tab w:val="left" w:leader="underscore" w:pos="7938"/>
        </w:tabs>
        <w:suppressAutoHyphens/>
        <w:spacing w:after="0" w:line="360" w:lineRule="auto"/>
        <w:rPr>
          <w:rFonts w:ascii="Arial" w:eastAsia="Times New Roman" w:hAnsi="Arial" w:cs="Times New Roman"/>
          <w:color w:val="000000"/>
          <w:kern w:val="24"/>
          <w:sz w:val="24"/>
          <w:szCs w:val="23"/>
          <w:lang w:eastAsia="pl-PL"/>
          <w14:ligatures w14:val="none"/>
        </w:rPr>
      </w:pPr>
      <w:r w:rsidRPr="004636E8">
        <w:rPr>
          <w:rFonts w:ascii="Arial" w:eastAsia="Times New Roman" w:hAnsi="Arial" w:cs="Times New Roman"/>
          <w:color w:val="000000"/>
          <w:kern w:val="24"/>
          <w:sz w:val="24"/>
          <w:szCs w:val="23"/>
          <w:lang w:eastAsia="pl-PL"/>
          <w14:ligatures w14:val="none"/>
        </w:rPr>
        <w:tab/>
      </w:r>
    </w:p>
    <w:p w:rsidR="00B24F99" w:rsidRPr="004636E8" w:rsidRDefault="00B24F99" w:rsidP="004636E8">
      <w:pPr>
        <w:tabs>
          <w:tab w:val="left" w:leader="underscore" w:pos="7938"/>
        </w:tabs>
        <w:suppressAutoHyphens/>
        <w:spacing w:after="0" w:line="360" w:lineRule="auto"/>
        <w:rPr>
          <w:rFonts w:ascii="Arial" w:eastAsia="Times New Roman" w:hAnsi="Arial" w:cs="Times New Roman"/>
          <w:color w:val="000000"/>
          <w:kern w:val="24"/>
          <w:sz w:val="24"/>
          <w:szCs w:val="24"/>
          <w:lang w:eastAsia="pl-PL"/>
          <w14:ligatures w14:val="none"/>
        </w:rPr>
      </w:pPr>
      <w:r w:rsidRPr="004636E8">
        <w:rPr>
          <w:rFonts w:ascii="Arial" w:eastAsia="Times New Roman" w:hAnsi="Arial" w:cs="Times New Roman"/>
          <w:color w:val="000000"/>
          <w:kern w:val="24"/>
          <w:sz w:val="24"/>
          <w:szCs w:val="23"/>
          <w:lang w:eastAsia="pl-PL"/>
          <w14:ligatures w14:val="none"/>
        </w:rPr>
        <w:tab/>
      </w:r>
    </w:p>
    <w:p w:rsidR="00BD3F00" w:rsidRPr="004636E8" w:rsidRDefault="00BD3F00" w:rsidP="004636E8">
      <w:pPr>
        <w:suppressAutoHyphens/>
        <w:spacing w:after="0" w:line="360" w:lineRule="auto"/>
        <w:ind w:left="708"/>
        <w:rPr>
          <w:rFonts w:ascii="Arial" w:eastAsia="Times New Roman" w:hAnsi="Arial" w:cs="Arial"/>
          <w:color w:val="000000"/>
          <w:kern w:val="24"/>
          <w:sz w:val="24"/>
          <w:szCs w:val="21"/>
          <w:lang w:eastAsia="pl-PL"/>
          <w14:ligatures w14:val="none"/>
        </w:rPr>
      </w:pPr>
    </w:p>
    <w:p w:rsidR="00BD3F00" w:rsidRPr="004636E8" w:rsidRDefault="00BD3F00" w:rsidP="004636E8">
      <w:pPr>
        <w:suppressAutoHyphens/>
        <w:spacing w:after="0" w:line="360" w:lineRule="auto"/>
        <w:rPr>
          <w:rFonts w:ascii="Arial" w:eastAsia="Calibri" w:hAnsi="Arial" w:cs="font299"/>
          <w:b/>
          <w:bCs/>
          <w:kern w:val="24"/>
          <w:sz w:val="24"/>
          <w14:ligatures w14:val="none"/>
        </w:rPr>
      </w:pPr>
      <w:r w:rsidRPr="004636E8">
        <w:rPr>
          <w:rFonts w:ascii="Arial" w:eastAsia="Calibri" w:hAnsi="Arial" w:cs="Arial"/>
          <w:b/>
          <w:kern w:val="24"/>
          <w:sz w:val="24"/>
          <w14:ligatures w14:val="none"/>
        </w:rPr>
        <w:t xml:space="preserve">Oświadczenie wykonawcy o niepodleganiu wykluczeniu i spełnianiu warunków udziału w postepowaniu </w:t>
      </w:r>
      <w:r w:rsidRPr="004636E8">
        <w:rPr>
          <w:rFonts w:ascii="Arial" w:eastAsia="Calibri" w:hAnsi="Arial" w:cs="Arial"/>
          <w:b/>
          <w:kern w:val="24"/>
          <w:sz w:val="24"/>
          <w:szCs w:val="21"/>
          <w14:ligatures w14:val="none"/>
        </w:rPr>
        <w:t>składane na podstawie art. 125 ust. 1 ustawy z dnia 11 września 2019 r. Prawo zamówień publicznych (dalej jako: ustawa Pzp)</w:t>
      </w:r>
      <w:r w:rsidR="00A45DCB" w:rsidRPr="004636E8">
        <w:rPr>
          <w:rFonts w:ascii="Arial" w:eastAsia="Calibri" w:hAnsi="Arial" w:cs="Arial"/>
          <w:b/>
          <w:kern w:val="24"/>
          <w:sz w:val="24"/>
          <w:szCs w:val="21"/>
          <w14:ligatures w14:val="none"/>
        </w:rPr>
        <w:t xml:space="preserve"> oraz oświadczenie o nie podleganiu </w:t>
      </w:r>
      <w:r w:rsidR="00A45DCB" w:rsidRPr="004636E8">
        <w:rPr>
          <w:rFonts w:ascii="Arial" w:eastAsia="Calibri" w:hAnsi="Arial" w:cs="Arial"/>
          <w:b/>
          <w:bCs/>
          <w:kern w:val="24"/>
          <w:sz w:val="24"/>
          <w:szCs w:val="20"/>
          <w14:ligatures w14:val="none"/>
        </w:rPr>
        <w:t xml:space="preserve">wykluczeniu z postępowania na podstawie </w:t>
      </w:r>
      <w:r w:rsidR="004636E8">
        <w:rPr>
          <w:rFonts w:ascii="Arial" w:eastAsia="Calibri" w:hAnsi="Arial" w:cs="Arial"/>
          <w:b/>
          <w:bCs/>
          <w:kern w:val="24"/>
          <w:sz w:val="24"/>
          <w:szCs w:val="20"/>
          <w14:ligatures w14:val="none"/>
        </w:rPr>
        <w:br/>
      </w:r>
      <w:r w:rsidR="00A45DCB" w:rsidRPr="004636E8">
        <w:rPr>
          <w:rFonts w:ascii="Arial" w:eastAsia="Calibri" w:hAnsi="Arial" w:cs="Arial"/>
          <w:b/>
          <w:bCs/>
          <w:kern w:val="24"/>
          <w:sz w:val="24"/>
          <w:szCs w:val="20"/>
          <w14:ligatures w14:val="none"/>
        </w:rPr>
        <w:t xml:space="preserve">art. 7 ust. 1 ustawy z dnia 13 kwietnia 2022 r. o szczególnych rozwiązaniach </w:t>
      </w:r>
      <w:r w:rsidR="00A45DCB" w:rsidRPr="004636E8">
        <w:rPr>
          <w:rFonts w:ascii="Arial" w:eastAsia="Calibri" w:hAnsi="Arial" w:cs="Arial"/>
          <w:b/>
          <w:bCs/>
          <w:kern w:val="24"/>
          <w:sz w:val="24"/>
          <w:szCs w:val="20"/>
          <w14:ligatures w14:val="none"/>
        </w:rPr>
        <w:br/>
        <w:t>w zakresie przeciwdziałania wspieraniu agresji na Ukrainę oraz służących ochronie bezpieczeństwa narodowego (</w:t>
      </w:r>
      <w:r w:rsidR="00A45DCB" w:rsidRPr="004636E8">
        <w:rPr>
          <w:rFonts w:ascii="Arial" w:eastAsia="Calibri" w:hAnsi="Arial" w:cs="font299"/>
          <w:b/>
          <w:bCs/>
          <w:kern w:val="24"/>
          <w:sz w:val="24"/>
          <w:szCs w:val="20"/>
          <w14:ligatures w14:val="none"/>
        </w:rPr>
        <w:t>tekst jedn. Dz. U. z 2025 r. poz. 514</w:t>
      </w:r>
      <w:r w:rsidR="00A45DCB" w:rsidRPr="004636E8">
        <w:rPr>
          <w:rFonts w:ascii="Arial" w:eastAsia="Calibri" w:hAnsi="Arial" w:cs="Arial"/>
          <w:b/>
          <w:bCs/>
          <w:kern w:val="24"/>
          <w:sz w:val="24"/>
          <w:szCs w:val="20"/>
          <w14:ligatures w14:val="none"/>
        </w:rPr>
        <w:t>)</w:t>
      </w:r>
      <w:r w:rsidRPr="004636E8">
        <w:rPr>
          <w:rFonts w:ascii="Arial" w:eastAsia="Calibri" w:hAnsi="Arial" w:cs="Arial"/>
          <w:b/>
          <w:bCs/>
          <w:kern w:val="24"/>
          <w:sz w:val="24"/>
          <w:szCs w:val="21"/>
          <w14:ligatures w14:val="none"/>
        </w:rPr>
        <w:t xml:space="preserve"> </w:t>
      </w:r>
    </w:p>
    <w:p w:rsidR="00BD3F00" w:rsidRPr="004636E8" w:rsidRDefault="00BD3F00" w:rsidP="004636E8">
      <w:pPr>
        <w:suppressAutoHyphens/>
        <w:spacing w:after="0" w:line="360" w:lineRule="auto"/>
        <w:rPr>
          <w:rFonts w:ascii="Arial" w:eastAsia="Calibri" w:hAnsi="Arial" w:cs="Arial"/>
          <w:b/>
          <w:kern w:val="24"/>
          <w:sz w:val="24"/>
          <w:szCs w:val="21"/>
          <w:u w:val="single"/>
          <w14:ligatures w14:val="none"/>
        </w:rPr>
      </w:pPr>
    </w:p>
    <w:p w:rsidR="00BD3F00" w:rsidRPr="004636E8" w:rsidRDefault="00BD3F00" w:rsidP="004636E8">
      <w:pPr>
        <w:tabs>
          <w:tab w:val="center" w:pos="4536"/>
          <w:tab w:val="right" w:pos="9072"/>
        </w:tabs>
        <w:suppressAutoHyphens/>
        <w:spacing w:after="0" w:line="360" w:lineRule="auto"/>
        <w:rPr>
          <w:rFonts w:ascii="Arial" w:eastAsia="Calibri" w:hAnsi="Arial" w:cs="font299"/>
          <w:kern w:val="24"/>
          <w:sz w:val="24"/>
          <w14:ligatures w14:val="none"/>
        </w:rPr>
      </w:pPr>
      <w:r w:rsidRPr="004636E8">
        <w:rPr>
          <w:rFonts w:ascii="Arial" w:eastAsia="Calibri" w:hAnsi="Arial" w:cs="Arial"/>
          <w:kern w:val="24"/>
          <w:sz w:val="24"/>
          <w:szCs w:val="20"/>
          <w14:ligatures w14:val="none"/>
        </w:rPr>
        <w:t xml:space="preserve">Na potrzeby postępowania o udzielenie zamówienia publicznego pn. </w:t>
      </w:r>
      <w:r w:rsidR="008D304D" w:rsidRPr="00276D58">
        <w:rPr>
          <w:rFonts w:ascii="Arial" w:eastAsia="Times New Roman" w:hAnsi="Arial" w:cs="Arial"/>
          <w:b/>
          <w:bCs/>
          <w:kern w:val="24"/>
          <w:sz w:val="24"/>
          <w:szCs w:val="24"/>
          <w:lang w:eastAsia="pl-PL"/>
          <w14:ligatures w14:val="none"/>
        </w:rPr>
        <w:t>Przebudowa pomieszczeń laboratoryjnych dla nowej infrastruktury badawczej wraz z</w:t>
      </w:r>
      <w:r w:rsidR="008D304D">
        <w:rPr>
          <w:rFonts w:ascii="Arial" w:eastAsia="Times New Roman" w:hAnsi="Arial" w:cs="Arial"/>
          <w:b/>
          <w:bCs/>
          <w:kern w:val="24"/>
          <w:sz w:val="24"/>
          <w:szCs w:val="24"/>
          <w:lang w:eastAsia="pl-PL"/>
          <w14:ligatures w14:val="none"/>
        </w:rPr>
        <w:t> </w:t>
      </w:r>
      <w:r w:rsidR="008D304D" w:rsidRPr="00276D58">
        <w:rPr>
          <w:rFonts w:ascii="Arial" w:eastAsia="Times New Roman" w:hAnsi="Arial" w:cs="Arial"/>
          <w:b/>
          <w:bCs/>
          <w:kern w:val="24"/>
          <w:sz w:val="24"/>
          <w:szCs w:val="24"/>
          <w:lang w:eastAsia="pl-PL"/>
          <w14:ligatures w14:val="none"/>
        </w:rPr>
        <w:t>doposażeniem w ramach projektu FEMP.01.04-IZ.00-0268/24</w:t>
      </w:r>
      <w:r w:rsidRPr="004636E8">
        <w:rPr>
          <w:rFonts w:ascii="Arial" w:eastAsia="Calibri" w:hAnsi="Arial" w:cs="Arial"/>
          <w:kern w:val="24"/>
          <w:sz w:val="24"/>
          <w:szCs w:val="20"/>
          <w14:ligatures w14:val="none"/>
        </w:rPr>
        <w:t xml:space="preserve">; </w:t>
      </w:r>
      <w:r w:rsidRPr="004636E8">
        <w:rPr>
          <w:rFonts w:ascii="Arial" w:eastAsia="Calibri" w:hAnsi="Arial" w:cs="Arial"/>
          <w:b/>
          <w:bCs/>
          <w:kern w:val="24"/>
          <w:sz w:val="24"/>
          <w:szCs w:val="20"/>
          <w14:ligatures w14:val="none"/>
        </w:rPr>
        <w:t>nr sprawy: DA.271.</w:t>
      </w:r>
      <w:r w:rsidR="004636E8">
        <w:rPr>
          <w:rFonts w:ascii="Arial" w:eastAsia="Calibri" w:hAnsi="Arial" w:cs="Arial"/>
          <w:b/>
          <w:bCs/>
          <w:kern w:val="24"/>
          <w:sz w:val="24"/>
          <w:szCs w:val="20"/>
          <w14:ligatures w14:val="none"/>
        </w:rPr>
        <w:t>5</w:t>
      </w:r>
      <w:r w:rsidR="00626020">
        <w:rPr>
          <w:rFonts w:ascii="Arial" w:eastAsia="Calibri" w:hAnsi="Arial" w:cs="Arial"/>
          <w:b/>
          <w:bCs/>
          <w:kern w:val="24"/>
          <w:sz w:val="24"/>
          <w:szCs w:val="20"/>
          <w14:ligatures w14:val="none"/>
        </w:rPr>
        <w:t>7</w:t>
      </w:r>
      <w:r w:rsidRPr="004636E8">
        <w:rPr>
          <w:rFonts w:ascii="Arial" w:eastAsia="Calibri" w:hAnsi="Arial" w:cs="Arial"/>
          <w:b/>
          <w:bCs/>
          <w:kern w:val="24"/>
          <w:sz w:val="24"/>
          <w:szCs w:val="20"/>
          <w14:ligatures w14:val="none"/>
        </w:rPr>
        <w:t>.2025</w:t>
      </w:r>
      <w:r w:rsidRPr="004636E8">
        <w:rPr>
          <w:rFonts w:ascii="Arial" w:eastAsia="Calibri" w:hAnsi="Arial" w:cs="Arial"/>
          <w:kern w:val="24"/>
          <w:sz w:val="24"/>
          <w:szCs w:val="20"/>
          <w14:ligatures w14:val="none"/>
        </w:rPr>
        <w:t xml:space="preserve">, prowadzonego przez </w:t>
      </w:r>
      <w:r w:rsidRPr="004636E8">
        <w:rPr>
          <w:rFonts w:ascii="Arial" w:eastAsia="Calibri" w:hAnsi="Arial" w:cs="Arial"/>
          <w:color w:val="000000"/>
          <w:kern w:val="24"/>
          <w:sz w:val="24"/>
          <w:szCs w:val="20"/>
          <w14:ligatures w14:val="none"/>
        </w:rPr>
        <w:t>Instytut Botaniki im. W. Szafera Polskiej Akademii Nauk</w:t>
      </w:r>
      <w:r w:rsidRPr="004636E8">
        <w:rPr>
          <w:rFonts w:ascii="Arial" w:eastAsia="Calibri" w:hAnsi="Arial" w:cs="Arial"/>
          <w:i/>
          <w:kern w:val="24"/>
          <w:sz w:val="24"/>
          <w:szCs w:val="16"/>
          <w14:ligatures w14:val="none"/>
        </w:rPr>
        <w:t xml:space="preserve">, </w:t>
      </w:r>
      <w:r w:rsidRPr="004636E8">
        <w:rPr>
          <w:rFonts w:ascii="Arial" w:eastAsia="Calibri" w:hAnsi="Arial" w:cs="Arial"/>
          <w:kern w:val="24"/>
          <w:sz w:val="24"/>
          <w:szCs w:val="21"/>
          <w14:ligatures w14:val="none"/>
        </w:rPr>
        <w:t>oświadczam co następuje:</w:t>
      </w:r>
    </w:p>
    <w:p w:rsidR="00BD3F00" w:rsidRPr="004636E8" w:rsidRDefault="00BD3F00" w:rsidP="004636E8">
      <w:pPr>
        <w:suppressAutoHyphens/>
        <w:spacing w:after="0" w:line="360" w:lineRule="auto"/>
        <w:ind w:firstLine="709"/>
        <w:rPr>
          <w:rFonts w:ascii="Arial" w:eastAsia="Calibri" w:hAnsi="Arial" w:cs="Arial"/>
          <w:kern w:val="24"/>
          <w:sz w:val="24"/>
          <w:szCs w:val="21"/>
          <w14:ligatures w14:val="none"/>
        </w:rPr>
      </w:pPr>
    </w:p>
    <w:p w:rsidR="00A45DCB" w:rsidRPr="004636E8" w:rsidRDefault="00A45DCB" w:rsidP="004636E8">
      <w:pPr>
        <w:spacing w:after="0" w:line="360" w:lineRule="auto"/>
        <w:rPr>
          <w:rFonts w:ascii="Arial" w:eastAsia="Calibri" w:hAnsi="Arial" w:cs="Arial"/>
          <w:b/>
          <w:kern w:val="24"/>
          <w:sz w:val="24"/>
          <w:szCs w:val="21"/>
          <w14:ligatures w14:val="none"/>
        </w:rPr>
      </w:pPr>
    </w:p>
    <w:p w:rsidR="00BD3F00" w:rsidRPr="00F307F4" w:rsidRDefault="00BD3F00" w:rsidP="004636E8">
      <w:pPr>
        <w:shd w:val="clear" w:color="auto" w:fill="BFBFBF"/>
        <w:suppressAutoHyphens/>
        <w:spacing w:after="0" w:line="360" w:lineRule="auto"/>
        <w:rPr>
          <w:rFonts w:ascii="Arial" w:eastAsia="Calibri" w:hAnsi="Arial" w:cs="font299"/>
          <w:color w:val="000000" w:themeColor="text1"/>
          <w:kern w:val="24"/>
          <w:sz w:val="24"/>
          <w14:ligatures w14:val="none"/>
        </w:rPr>
      </w:pPr>
      <w:r w:rsidRPr="00F307F4">
        <w:rPr>
          <w:rFonts w:ascii="Arial" w:eastAsia="Calibri" w:hAnsi="Arial" w:cs="Arial"/>
          <w:b/>
          <w:color w:val="000000" w:themeColor="text1"/>
          <w:kern w:val="24"/>
          <w:sz w:val="24"/>
          <w:szCs w:val="21"/>
          <w14:ligatures w14:val="none"/>
        </w:rPr>
        <w:t>OŚWIADCZENIE O SPEŁNIENIU WARUNKÓW UDZIAŁU W POSTĘPOWANIU:</w:t>
      </w:r>
    </w:p>
    <w:p w:rsidR="00BD3F00" w:rsidRPr="004636E8" w:rsidRDefault="00BD3F00" w:rsidP="004636E8">
      <w:pPr>
        <w:tabs>
          <w:tab w:val="left" w:pos="284"/>
        </w:tabs>
        <w:suppressAutoHyphens/>
        <w:spacing w:after="0" w:line="360" w:lineRule="auto"/>
        <w:rPr>
          <w:rFonts w:ascii="Arial" w:eastAsia="Calibri" w:hAnsi="Arial" w:cs="font299"/>
          <w:kern w:val="24"/>
          <w:sz w:val="24"/>
          <w14:ligatures w14:val="none"/>
        </w:rPr>
      </w:pPr>
      <w:r w:rsidRPr="004636E8">
        <w:rPr>
          <w:rFonts w:ascii="Arial" w:eastAsia="Calibri" w:hAnsi="Arial" w:cs="Arial"/>
          <w:kern w:val="24"/>
          <w:sz w:val="24"/>
          <w:szCs w:val="21"/>
          <w14:ligatures w14:val="none"/>
        </w:rPr>
        <w:t xml:space="preserve">Oświadczam, że spełniam warunki udziału w postępowaniu określone przez Zamawiającego w ogłoszeniu o zamówieniu oraz Specyfikacji Warunków Zamówienia. </w:t>
      </w:r>
    </w:p>
    <w:p w:rsidR="00BD3F00" w:rsidRPr="004636E8" w:rsidRDefault="00BD3F00" w:rsidP="004636E8">
      <w:pPr>
        <w:suppressAutoHyphens/>
        <w:spacing w:after="0" w:line="360" w:lineRule="auto"/>
        <w:rPr>
          <w:rFonts w:ascii="Arial" w:eastAsia="Calibri" w:hAnsi="Arial" w:cs="Arial"/>
          <w:kern w:val="24"/>
          <w:sz w:val="24"/>
          <w:szCs w:val="21"/>
          <w14:ligatures w14:val="none"/>
        </w:rPr>
      </w:pPr>
    </w:p>
    <w:p w:rsidR="00BD3F00" w:rsidRPr="004636E8" w:rsidRDefault="00BD3F00" w:rsidP="004636E8">
      <w:pPr>
        <w:shd w:val="clear" w:color="auto" w:fill="BFBFBF"/>
        <w:suppressAutoHyphens/>
        <w:spacing w:after="0" w:line="360" w:lineRule="auto"/>
        <w:rPr>
          <w:rFonts w:ascii="Arial" w:eastAsia="Calibri" w:hAnsi="Arial" w:cs="font299"/>
          <w:kern w:val="24"/>
          <w:sz w:val="24"/>
          <w14:ligatures w14:val="none"/>
        </w:rPr>
      </w:pPr>
      <w:r w:rsidRPr="004636E8">
        <w:rPr>
          <w:rFonts w:ascii="Arial" w:eastAsia="Calibri" w:hAnsi="Arial" w:cs="Arial"/>
          <w:b/>
          <w:kern w:val="24"/>
          <w:sz w:val="24"/>
          <w:szCs w:val="21"/>
          <w14:ligatures w14:val="none"/>
        </w:rPr>
        <w:lastRenderedPageBreak/>
        <w:t>OŚWIADCZENIE DOTYCZĄCE BRAKU PODSTAW DO WYKLUCZENIA</w:t>
      </w:r>
      <w:r w:rsidRPr="004636E8">
        <w:rPr>
          <w:rFonts w:ascii="Arial" w:eastAsia="Calibri" w:hAnsi="Arial" w:cs="Arial"/>
          <w:kern w:val="24"/>
          <w:sz w:val="24"/>
          <w:szCs w:val="21"/>
          <w14:ligatures w14:val="none"/>
        </w:rPr>
        <w:t xml:space="preserve">: </w:t>
      </w:r>
    </w:p>
    <w:p w:rsidR="00BD3F00" w:rsidRPr="004636E8" w:rsidRDefault="00BD3F00" w:rsidP="004636E8">
      <w:pPr>
        <w:numPr>
          <w:ilvl w:val="0"/>
          <w:numId w:val="8"/>
        </w:numPr>
        <w:suppressAutoHyphens/>
        <w:spacing w:after="0" w:line="360" w:lineRule="auto"/>
        <w:ind w:left="426" w:hanging="426"/>
        <w:contextualSpacing/>
        <w:rPr>
          <w:rFonts w:ascii="Arial" w:eastAsia="Calibri" w:hAnsi="Arial" w:cs="font299"/>
          <w:kern w:val="24"/>
          <w:sz w:val="24"/>
          <w14:ligatures w14:val="none"/>
        </w:rPr>
      </w:pPr>
      <w:r w:rsidRPr="004636E8">
        <w:rPr>
          <w:rFonts w:ascii="Arial" w:eastAsia="Calibri" w:hAnsi="Arial" w:cs="Arial"/>
          <w:kern w:val="24"/>
          <w:sz w:val="24"/>
          <w:szCs w:val="21"/>
          <w14:ligatures w14:val="none"/>
        </w:rPr>
        <w:t xml:space="preserve">Oświadczam, że nie podlegam wykluczeniu z postępowania na podstawie </w:t>
      </w:r>
      <w:r w:rsidRPr="004636E8">
        <w:rPr>
          <w:rFonts w:ascii="Arial" w:eastAsia="Calibri" w:hAnsi="Arial" w:cs="Arial"/>
          <w:kern w:val="24"/>
          <w:sz w:val="24"/>
          <w:szCs w:val="21"/>
          <w14:ligatures w14:val="none"/>
        </w:rPr>
        <w:br/>
        <w:t>art. 108 ust. 1 ustawy Pzp.</w:t>
      </w:r>
    </w:p>
    <w:p w:rsidR="00BD3F00" w:rsidRPr="004636E8" w:rsidRDefault="00BD3F00" w:rsidP="004636E8">
      <w:pPr>
        <w:numPr>
          <w:ilvl w:val="0"/>
          <w:numId w:val="8"/>
        </w:numPr>
        <w:suppressAutoHyphens/>
        <w:spacing w:after="0" w:line="360" w:lineRule="auto"/>
        <w:ind w:left="426" w:hanging="426"/>
        <w:contextualSpacing/>
        <w:rPr>
          <w:rFonts w:ascii="Arial" w:eastAsia="Calibri" w:hAnsi="Arial" w:cs="font299"/>
          <w:kern w:val="24"/>
          <w:sz w:val="24"/>
          <w14:ligatures w14:val="none"/>
        </w:rPr>
      </w:pPr>
      <w:r w:rsidRPr="004636E8">
        <w:rPr>
          <w:rFonts w:ascii="Arial" w:eastAsia="Calibri" w:hAnsi="Arial" w:cs="Arial"/>
          <w:kern w:val="24"/>
          <w:sz w:val="24"/>
          <w:szCs w:val="21"/>
          <w14:ligatures w14:val="none"/>
        </w:rPr>
        <w:t xml:space="preserve">Oświadczam, ze nie podlegam wykluczeniu z postepowania na podstawie </w:t>
      </w:r>
      <w:r w:rsidRPr="004636E8">
        <w:rPr>
          <w:rFonts w:ascii="Arial" w:eastAsia="Calibri" w:hAnsi="Arial" w:cs="Arial"/>
          <w:kern w:val="24"/>
          <w:sz w:val="24"/>
          <w:szCs w:val="21"/>
          <w14:ligatures w14:val="none"/>
        </w:rPr>
        <w:br/>
        <w:t>art. 109 ust. 1 pkt 4, pkt 5 ustawy Pzp.</w:t>
      </w:r>
    </w:p>
    <w:p w:rsidR="00BD3F00" w:rsidRPr="004636E8" w:rsidRDefault="00BD3F00" w:rsidP="004636E8">
      <w:pPr>
        <w:numPr>
          <w:ilvl w:val="0"/>
          <w:numId w:val="8"/>
        </w:numPr>
        <w:tabs>
          <w:tab w:val="left" w:leader="underscore" w:pos="5103"/>
        </w:tabs>
        <w:suppressAutoHyphens/>
        <w:spacing w:after="0" w:line="360" w:lineRule="auto"/>
        <w:ind w:left="425" w:hanging="425"/>
        <w:contextualSpacing/>
        <w:rPr>
          <w:rFonts w:ascii="Arial" w:eastAsia="Calibri" w:hAnsi="Arial" w:cs="font299"/>
          <w:kern w:val="24"/>
          <w:sz w:val="24"/>
          <w14:ligatures w14:val="none"/>
        </w:rPr>
      </w:pPr>
      <w:r w:rsidRPr="004636E8">
        <w:rPr>
          <w:rFonts w:ascii="Arial" w:eastAsia="Calibri" w:hAnsi="Arial" w:cs="Arial"/>
          <w:kern w:val="24"/>
          <w:sz w:val="24"/>
          <w:szCs w:val="21"/>
          <w14:ligatures w14:val="none"/>
        </w:rPr>
        <w:t xml:space="preserve">Oświadczam, że zachodzą w stosunku do mnie podstawy wykluczenia </w:t>
      </w:r>
      <w:r w:rsidRPr="004636E8">
        <w:rPr>
          <w:rFonts w:ascii="Arial" w:eastAsia="Calibri" w:hAnsi="Arial" w:cs="Arial"/>
          <w:kern w:val="24"/>
          <w:sz w:val="24"/>
          <w:szCs w:val="21"/>
          <w14:ligatures w14:val="none"/>
        </w:rPr>
        <w:br/>
        <w:t>z post</w:t>
      </w:r>
      <w:r w:rsidR="00C72CDE" w:rsidRPr="004636E8">
        <w:rPr>
          <w:rFonts w:ascii="Arial" w:eastAsia="Calibri" w:hAnsi="Arial" w:cs="Arial"/>
          <w:kern w:val="24"/>
          <w:sz w:val="24"/>
          <w:szCs w:val="21"/>
          <w14:ligatures w14:val="none"/>
        </w:rPr>
        <w:t xml:space="preserve">ępowania na podstawie art. </w:t>
      </w:r>
      <w:r w:rsidR="00C72CDE" w:rsidRPr="004636E8">
        <w:rPr>
          <w:rFonts w:ascii="Arial" w:eastAsia="Calibri" w:hAnsi="Arial" w:cs="Arial"/>
          <w:kern w:val="24"/>
          <w:sz w:val="24"/>
          <w:szCs w:val="21"/>
          <w14:ligatures w14:val="none"/>
        </w:rPr>
        <w:tab/>
      </w:r>
      <w:r w:rsidRPr="004636E8">
        <w:rPr>
          <w:rFonts w:ascii="Arial" w:eastAsia="Calibri" w:hAnsi="Arial" w:cs="Arial"/>
          <w:kern w:val="24"/>
          <w:sz w:val="24"/>
          <w:szCs w:val="21"/>
          <w14:ligatures w14:val="none"/>
        </w:rPr>
        <w:t xml:space="preserve"> ustawy Pzp </w:t>
      </w:r>
      <w:r w:rsidRPr="004636E8">
        <w:rPr>
          <w:rFonts w:ascii="Arial" w:eastAsia="Calibri" w:hAnsi="Arial" w:cs="Arial"/>
          <w:kern w:val="24"/>
          <w:sz w:val="24"/>
          <w:szCs w:val="18"/>
          <w14:ligatures w14:val="none"/>
        </w:rPr>
        <w:t>(podać mającą zastosowanie podstawę wykluczenia spośród wymienionych w art. 108 ust. 1, 109 ust. 1 pkt 4, 109 ust. 1 pkt 5 ustawy Pzp).</w:t>
      </w:r>
      <w:r w:rsidRPr="004636E8">
        <w:rPr>
          <w:rFonts w:ascii="Arial" w:eastAsia="Calibri" w:hAnsi="Arial" w:cs="Arial"/>
          <w:kern w:val="24"/>
          <w:sz w:val="24"/>
          <w:szCs w:val="21"/>
          <w14:ligatures w14:val="none"/>
        </w:rPr>
        <w:t xml:space="preserve"> </w:t>
      </w:r>
    </w:p>
    <w:p w:rsidR="00BD3F00" w:rsidRPr="004636E8" w:rsidRDefault="00BD3F00" w:rsidP="004636E8">
      <w:pPr>
        <w:suppressAutoHyphens/>
        <w:spacing w:after="0" w:line="360" w:lineRule="auto"/>
        <w:ind w:left="426"/>
        <w:contextualSpacing/>
        <w:rPr>
          <w:rFonts w:ascii="Arial" w:eastAsia="Calibri" w:hAnsi="Arial" w:cs="font299"/>
          <w:kern w:val="24"/>
          <w:sz w:val="24"/>
          <w14:ligatures w14:val="none"/>
        </w:rPr>
      </w:pPr>
      <w:r w:rsidRPr="004636E8">
        <w:rPr>
          <w:rFonts w:ascii="Arial" w:eastAsia="Calibri" w:hAnsi="Arial" w:cs="Arial"/>
          <w:kern w:val="24"/>
          <w:sz w:val="24"/>
          <w:szCs w:val="21"/>
          <w14:ligatures w14:val="none"/>
        </w:rPr>
        <w:t xml:space="preserve">Jednocześnie oświadczam, że w związku z ww. okolicznością na podstawie </w:t>
      </w:r>
      <w:r w:rsidRPr="004636E8">
        <w:rPr>
          <w:rFonts w:ascii="Arial" w:eastAsia="Calibri" w:hAnsi="Arial" w:cs="Arial"/>
          <w:kern w:val="24"/>
          <w:sz w:val="24"/>
          <w:szCs w:val="21"/>
          <w14:ligatures w14:val="none"/>
        </w:rPr>
        <w:br/>
        <w:t xml:space="preserve">art. 110 ust. 2 ustawy Pzp podjąłem następujące środki naprawcze („samooczyszczenie”): </w:t>
      </w:r>
    </w:p>
    <w:p w:rsidR="00BB68D5" w:rsidRPr="004636E8" w:rsidRDefault="00BB68D5" w:rsidP="004636E8">
      <w:pPr>
        <w:tabs>
          <w:tab w:val="left" w:leader="underscore" w:pos="7938"/>
        </w:tabs>
        <w:suppressAutoHyphens/>
        <w:spacing w:after="0" w:line="360" w:lineRule="auto"/>
        <w:ind w:left="425"/>
        <w:contextualSpacing/>
        <w:rPr>
          <w:rFonts w:ascii="Arial" w:eastAsia="Calibri" w:hAnsi="Arial" w:cs="Arial"/>
          <w:kern w:val="24"/>
          <w:sz w:val="24"/>
          <w:szCs w:val="21"/>
          <w14:ligatures w14:val="none"/>
        </w:rPr>
      </w:pPr>
      <w:r w:rsidRPr="004636E8">
        <w:rPr>
          <w:rFonts w:ascii="Arial" w:eastAsia="Calibri" w:hAnsi="Arial" w:cs="Arial"/>
          <w:kern w:val="24"/>
          <w:sz w:val="24"/>
          <w:szCs w:val="21"/>
          <w14:ligatures w14:val="none"/>
        </w:rPr>
        <w:tab/>
      </w:r>
    </w:p>
    <w:p w:rsidR="00BB68D5" w:rsidRPr="004636E8" w:rsidRDefault="00BB68D5" w:rsidP="004636E8">
      <w:pPr>
        <w:tabs>
          <w:tab w:val="left" w:leader="underscore" w:pos="7938"/>
        </w:tabs>
        <w:suppressAutoHyphens/>
        <w:spacing w:after="0" w:line="360" w:lineRule="auto"/>
        <w:ind w:left="425"/>
        <w:contextualSpacing/>
        <w:rPr>
          <w:rFonts w:ascii="Arial" w:eastAsia="Calibri" w:hAnsi="Arial" w:cs="Arial"/>
          <w:kern w:val="24"/>
          <w:sz w:val="24"/>
          <w:szCs w:val="21"/>
          <w14:ligatures w14:val="none"/>
        </w:rPr>
      </w:pPr>
      <w:r w:rsidRPr="004636E8">
        <w:rPr>
          <w:rFonts w:ascii="Arial" w:eastAsia="Calibri" w:hAnsi="Arial" w:cs="Arial"/>
          <w:kern w:val="24"/>
          <w:sz w:val="24"/>
          <w:szCs w:val="21"/>
          <w14:ligatures w14:val="none"/>
        </w:rPr>
        <w:tab/>
      </w:r>
    </w:p>
    <w:p w:rsidR="00BD3F00" w:rsidRPr="004636E8" w:rsidRDefault="00BD3F00" w:rsidP="004636E8">
      <w:pPr>
        <w:pStyle w:val="Akapitzlist"/>
        <w:numPr>
          <w:ilvl w:val="0"/>
          <w:numId w:val="8"/>
        </w:numPr>
        <w:suppressAutoHyphens/>
        <w:spacing w:after="0" w:line="360" w:lineRule="auto"/>
        <w:ind w:left="426" w:hanging="426"/>
        <w:rPr>
          <w:rFonts w:ascii="Arial" w:eastAsia="Calibri" w:hAnsi="Arial" w:cs="font299"/>
          <w:kern w:val="24"/>
          <w:sz w:val="24"/>
          <w:szCs w:val="20"/>
          <w14:ligatures w14:val="none"/>
        </w:rPr>
      </w:pPr>
      <w:r w:rsidRPr="004636E8">
        <w:rPr>
          <w:rFonts w:ascii="Arial" w:eastAsia="Calibri" w:hAnsi="Arial" w:cs="Arial"/>
          <w:kern w:val="24"/>
          <w:sz w:val="24"/>
          <w:szCs w:val="20"/>
          <w14:ligatures w14:val="none"/>
        </w:rPr>
        <w:t xml:space="preserve">Oświadczam, że nie podlegam wykluczeniu z postępowania na podstawie art. 7 ust. 1 ustawy z dnia 13 kwietnia 2022 r. o szczególnych rozwiązaniach </w:t>
      </w:r>
      <w:r w:rsidRPr="004636E8">
        <w:rPr>
          <w:rFonts w:ascii="Arial" w:eastAsia="Calibri" w:hAnsi="Arial" w:cs="Arial"/>
          <w:kern w:val="24"/>
          <w:sz w:val="24"/>
          <w:szCs w:val="20"/>
          <w14:ligatures w14:val="none"/>
        </w:rPr>
        <w:br/>
        <w:t>w zakresie przeciwdziałania wspieraniu agresji na Ukrainę oraz służących ochronie bezpieczeństwa narodowego (</w:t>
      </w:r>
      <w:r w:rsidRPr="004636E8">
        <w:rPr>
          <w:rFonts w:ascii="Arial" w:eastAsia="Calibri" w:hAnsi="Arial" w:cs="font299"/>
          <w:kern w:val="24"/>
          <w:sz w:val="24"/>
          <w:szCs w:val="20"/>
          <w14:ligatures w14:val="none"/>
        </w:rPr>
        <w:t>tekst jedn. Dz. U. z 2025 r. poz. 514</w:t>
      </w:r>
      <w:r w:rsidRPr="004636E8">
        <w:rPr>
          <w:rFonts w:ascii="Arial" w:eastAsia="Calibri" w:hAnsi="Arial" w:cs="Arial"/>
          <w:kern w:val="24"/>
          <w:sz w:val="24"/>
          <w:szCs w:val="20"/>
          <w14:ligatures w14:val="none"/>
        </w:rPr>
        <w:t>)</w:t>
      </w:r>
      <w:r w:rsidRPr="004636E8">
        <w:rPr>
          <w:rFonts w:ascii="Arial" w:hAnsi="Arial"/>
          <w:kern w:val="24"/>
          <w:sz w:val="24"/>
          <w:vertAlign w:val="superscript"/>
        </w:rPr>
        <w:footnoteReference w:id="1"/>
      </w:r>
      <w:r w:rsidRPr="004636E8">
        <w:rPr>
          <w:rFonts w:ascii="Arial" w:eastAsia="Calibri" w:hAnsi="Arial" w:cs="Arial"/>
          <w:kern w:val="24"/>
          <w:sz w:val="24"/>
          <w:szCs w:val="20"/>
          <w14:ligatures w14:val="none"/>
        </w:rPr>
        <w:t>.</w:t>
      </w:r>
    </w:p>
    <w:p w:rsidR="00BD3F00" w:rsidRPr="004636E8" w:rsidRDefault="00BD3F00" w:rsidP="004636E8">
      <w:pPr>
        <w:suppressAutoHyphens/>
        <w:spacing w:after="0" w:line="360" w:lineRule="auto"/>
        <w:rPr>
          <w:rFonts w:ascii="Arial" w:eastAsia="Calibri" w:hAnsi="Arial" w:cs="Arial"/>
          <w:i/>
          <w:iCs/>
          <w:kern w:val="24"/>
          <w:sz w:val="24"/>
          <w:szCs w:val="16"/>
          <w14:ligatures w14:val="none"/>
        </w:rPr>
      </w:pP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b/>
          <w:bCs/>
          <w:kern w:val="24"/>
          <w:sz w:val="24"/>
          <w:szCs w:val="16"/>
          <w14:ligatures w14:val="none"/>
        </w:rPr>
        <w:t>UWAGA: Wykonawca wypełnia jeżeli ma zastosowanie lub wykreśla jeżeli nie ma zastosowania.</w:t>
      </w:r>
    </w:p>
    <w:p w:rsidR="00BD3F00" w:rsidRPr="004636E8" w:rsidRDefault="00BD3F00" w:rsidP="004636E8">
      <w:pPr>
        <w:suppressAutoHyphens/>
        <w:spacing w:after="0" w:line="360" w:lineRule="auto"/>
        <w:ind w:left="644" w:hanging="502"/>
        <w:contextualSpacing/>
        <w:rPr>
          <w:rFonts w:ascii="Arial" w:eastAsia="Calibri" w:hAnsi="Arial" w:cs="Arial"/>
          <w:i/>
          <w:iCs/>
          <w:kern w:val="24"/>
          <w:sz w:val="24"/>
          <w:szCs w:val="18"/>
          <w14:ligatures w14:val="none"/>
        </w:rPr>
      </w:pP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b/>
          <w:bCs/>
          <w:kern w:val="24"/>
          <w:sz w:val="24"/>
          <w:szCs w:val="21"/>
          <w:highlight w:val="lightGray"/>
          <w14:ligatures w14:val="none"/>
        </w:rPr>
        <w:t xml:space="preserve">OŚWIADCZENIE DOTYCZACE PODMIOTU, NA KTÓREGO ZASOBY POWOŁUJE SIĘ WYKONAWCA </w:t>
      </w:r>
    </w:p>
    <w:p w:rsidR="00BD3F00" w:rsidRPr="004636E8" w:rsidRDefault="00BD3F00" w:rsidP="004636E8">
      <w:pPr>
        <w:numPr>
          <w:ilvl w:val="0"/>
          <w:numId w:val="9"/>
        </w:numPr>
        <w:suppressAutoHyphens/>
        <w:spacing w:after="0" w:line="360" w:lineRule="auto"/>
        <w:ind w:left="426" w:hanging="426"/>
        <w:contextualSpacing/>
        <w:rPr>
          <w:rFonts w:ascii="Arial" w:eastAsia="Calibri" w:hAnsi="Arial" w:cs="font299"/>
          <w:kern w:val="24"/>
          <w:sz w:val="24"/>
          <w14:ligatures w14:val="none"/>
        </w:rPr>
      </w:pPr>
      <w:r w:rsidRPr="004636E8">
        <w:rPr>
          <w:rFonts w:ascii="Arial" w:eastAsia="Calibri" w:hAnsi="Arial" w:cs="Arial"/>
          <w:kern w:val="24"/>
          <w:sz w:val="24"/>
          <w:szCs w:val="21"/>
          <w14:ligatures w14:val="none"/>
        </w:rPr>
        <w:t>Oświadczam, że w celu wykazania spełniania warunków udziału w postępowaniu, określonych przez zamawiającego w SWZ polegam na zasobach następującego/</w:t>
      </w:r>
      <w:proofErr w:type="spellStart"/>
      <w:r w:rsidRPr="004636E8">
        <w:rPr>
          <w:rFonts w:ascii="Arial" w:eastAsia="Calibri" w:hAnsi="Arial" w:cs="Arial"/>
          <w:kern w:val="24"/>
          <w:sz w:val="24"/>
          <w:szCs w:val="21"/>
          <w14:ligatures w14:val="none"/>
        </w:rPr>
        <w:t>ych</w:t>
      </w:r>
      <w:proofErr w:type="spellEnd"/>
      <w:r w:rsidRPr="004636E8">
        <w:rPr>
          <w:rFonts w:ascii="Arial" w:eastAsia="Calibri" w:hAnsi="Arial" w:cs="Arial"/>
          <w:kern w:val="24"/>
          <w:sz w:val="24"/>
          <w:szCs w:val="21"/>
          <w14:ligatures w14:val="none"/>
        </w:rPr>
        <w:t xml:space="preserve"> podmiotu/ów:</w:t>
      </w:r>
    </w:p>
    <w:p w:rsidR="00BD3F00" w:rsidRPr="004636E8" w:rsidRDefault="00721FE4" w:rsidP="004636E8">
      <w:pPr>
        <w:numPr>
          <w:ilvl w:val="0"/>
          <w:numId w:val="10"/>
        </w:numPr>
        <w:tabs>
          <w:tab w:val="left" w:leader="underscore" w:pos="7938"/>
        </w:tabs>
        <w:suppressAutoHyphens/>
        <w:spacing w:after="0" w:line="360" w:lineRule="auto"/>
        <w:ind w:left="709" w:hanging="357"/>
        <w:rPr>
          <w:rFonts w:ascii="Arial" w:eastAsia="Times New Roman" w:hAnsi="Arial" w:cs="Courier New"/>
          <w:kern w:val="24"/>
          <w:sz w:val="24"/>
          <w:szCs w:val="20"/>
          <w:lang w:eastAsia="zh-CN"/>
          <w14:ligatures w14:val="none"/>
        </w:rPr>
      </w:pPr>
      <w:r w:rsidRPr="004636E8">
        <w:rPr>
          <w:rFonts w:ascii="Arial" w:eastAsia="Times New Roman" w:hAnsi="Arial" w:cs="Arial"/>
          <w:kern w:val="24"/>
          <w:sz w:val="24"/>
          <w:szCs w:val="20"/>
          <w:lang w:eastAsia="zh-CN"/>
          <w14:ligatures w14:val="none"/>
        </w:rPr>
        <w:tab/>
      </w:r>
      <w:r w:rsidR="00BD3F00" w:rsidRPr="004636E8">
        <w:rPr>
          <w:rFonts w:ascii="Arial" w:eastAsia="Times New Roman" w:hAnsi="Arial" w:cs="Arial"/>
          <w:kern w:val="24"/>
          <w:sz w:val="24"/>
          <w:szCs w:val="20"/>
          <w:lang w:eastAsia="zh-CN"/>
          <w14:ligatures w14:val="none"/>
        </w:rPr>
        <w:t xml:space="preserve"> w następującym z</w:t>
      </w:r>
      <w:r w:rsidRPr="004636E8">
        <w:rPr>
          <w:rFonts w:ascii="Arial" w:eastAsia="Times New Roman" w:hAnsi="Arial" w:cs="Arial"/>
          <w:kern w:val="24"/>
          <w:sz w:val="24"/>
          <w:szCs w:val="20"/>
          <w:lang w:eastAsia="zh-CN"/>
          <w14:ligatures w14:val="none"/>
        </w:rPr>
        <w:t xml:space="preserve">akresie: </w:t>
      </w:r>
      <w:r w:rsidRPr="004636E8">
        <w:rPr>
          <w:rFonts w:ascii="Arial" w:eastAsia="Times New Roman" w:hAnsi="Arial" w:cs="Arial"/>
          <w:kern w:val="24"/>
          <w:sz w:val="24"/>
          <w:szCs w:val="20"/>
          <w:lang w:eastAsia="zh-CN"/>
          <w14:ligatures w14:val="none"/>
        </w:rPr>
        <w:tab/>
      </w:r>
      <w:r w:rsidRPr="004636E8">
        <w:rPr>
          <w:rFonts w:ascii="Arial" w:eastAsia="Times New Roman" w:hAnsi="Arial" w:cs="Arial"/>
          <w:kern w:val="24"/>
          <w:sz w:val="24"/>
          <w:szCs w:val="20"/>
          <w:lang w:eastAsia="zh-CN"/>
          <w14:ligatures w14:val="none"/>
        </w:rPr>
        <w:tab/>
      </w:r>
    </w:p>
    <w:p w:rsidR="00BD3F00" w:rsidRPr="004636E8" w:rsidRDefault="00721FE4" w:rsidP="004636E8">
      <w:pPr>
        <w:numPr>
          <w:ilvl w:val="0"/>
          <w:numId w:val="10"/>
        </w:numPr>
        <w:tabs>
          <w:tab w:val="left" w:leader="underscore" w:pos="7938"/>
        </w:tabs>
        <w:suppressAutoHyphens/>
        <w:spacing w:after="0" w:line="360" w:lineRule="auto"/>
        <w:ind w:left="709" w:hanging="357"/>
        <w:rPr>
          <w:rFonts w:ascii="Arial" w:eastAsia="Times New Roman" w:hAnsi="Arial" w:cs="Courier New"/>
          <w:kern w:val="24"/>
          <w:sz w:val="24"/>
          <w:szCs w:val="20"/>
          <w:lang w:eastAsia="zh-CN"/>
          <w14:ligatures w14:val="none"/>
        </w:rPr>
      </w:pPr>
      <w:r w:rsidRPr="004636E8">
        <w:rPr>
          <w:rFonts w:ascii="Arial" w:eastAsia="Times New Roman" w:hAnsi="Arial" w:cs="Arial"/>
          <w:kern w:val="24"/>
          <w:sz w:val="24"/>
          <w:szCs w:val="20"/>
          <w:lang w:eastAsia="zh-CN"/>
          <w14:ligatures w14:val="none"/>
        </w:rPr>
        <w:tab/>
      </w:r>
      <w:r w:rsidR="00BD3F00" w:rsidRPr="004636E8">
        <w:rPr>
          <w:rFonts w:ascii="Arial" w:eastAsia="Times New Roman" w:hAnsi="Arial" w:cs="Arial"/>
          <w:kern w:val="24"/>
          <w:sz w:val="24"/>
          <w:szCs w:val="20"/>
          <w:lang w:eastAsia="zh-CN"/>
          <w14:ligatures w14:val="none"/>
        </w:rPr>
        <w:t>w następu</w:t>
      </w:r>
      <w:r w:rsidRPr="004636E8">
        <w:rPr>
          <w:rFonts w:ascii="Arial" w:eastAsia="Times New Roman" w:hAnsi="Arial" w:cs="Arial"/>
          <w:kern w:val="24"/>
          <w:sz w:val="24"/>
          <w:szCs w:val="20"/>
          <w:lang w:eastAsia="zh-CN"/>
          <w14:ligatures w14:val="none"/>
        </w:rPr>
        <w:t>-</w:t>
      </w:r>
      <w:proofErr w:type="spellStart"/>
      <w:r w:rsidR="00BD3F00" w:rsidRPr="004636E8">
        <w:rPr>
          <w:rFonts w:ascii="Arial" w:eastAsia="Times New Roman" w:hAnsi="Arial" w:cs="Arial"/>
          <w:kern w:val="24"/>
          <w:sz w:val="24"/>
          <w:szCs w:val="20"/>
          <w:lang w:eastAsia="zh-CN"/>
          <w14:ligatures w14:val="none"/>
        </w:rPr>
        <w:t>jącym</w:t>
      </w:r>
      <w:proofErr w:type="spellEnd"/>
      <w:r w:rsidR="00BD3F00" w:rsidRPr="004636E8">
        <w:rPr>
          <w:rFonts w:ascii="Arial" w:eastAsia="Times New Roman" w:hAnsi="Arial" w:cs="Arial"/>
          <w:kern w:val="24"/>
          <w:sz w:val="24"/>
          <w:szCs w:val="20"/>
          <w:lang w:eastAsia="zh-CN"/>
          <w14:ligatures w14:val="none"/>
        </w:rPr>
        <w:t xml:space="preserve"> z</w:t>
      </w:r>
      <w:r w:rsidRPr="004636E8">
        <w:rPr>
          <w:rFonts w:ascii="Arial" w:eastAsia="Times New Roman" w:hAnsi="Arial" w:cs="Arial"/>
          <w:kern w:val="24"/>
          <w:sz w:val="24"/>
          <w:szCs w:val="20"/>
          <w:lang w:eastAsia="zh-CN"/>
          <w14:ligatures w14:val="none"/>
        </w:rPr>
        <w:t xml:space="preserve">akresie: </w:t>
      </w:r>
      <w:r w:rsidRPr="004636E8">
        <w:rPr>
          <w:rFonts w:ascii="Arial" w:eastAsia="Times New Roman" w:hAnsi="Arial" w:cs="Arial"/>
          <w:kern w:val="24"/>
          <w:sz w:val="24"/>
          <w:szCs w:val="20"/>
          <w:lang w:eastAsia="zh-CN"/>
          <w14:ligatures w14:val="none"/>
        </w:rPr>
        <w:tab/>
      </w:r>
    </w:p>
    <w:p w:rsidR="00BD3F00" w:rsidRPr="004636E8" w:rsidRDefault="00721FE4" w:rsidP="004636E8">
      <w:pPr>
        <w:numPr>
          <w:ilvl w:val="0"/>
          <w:numId w:val="10"/>
        </w:numPr>
        <w:tabs>
          <w:tab w:val="left" w:leader="underscore" w:pos="7938"/>
        </w:tabs>
        <w:suppressAutoHyphens/>
        <w:spacing w:after="0" w:line="360" w:lineRule="auto"/>
        <w:ind w:left="709" w:hanging="357"/>
        <w:rPr>
          <w:rFonts w:ascii="Arial" w:eastAsia="Times New Roman" w:hAnsi="Arial" w:cs="Courier New"/>
          <w:kern w:val="24"/>
          <w:sz w:val="24"/>
          <w:szCs w:val="20"/>
          <w:lang w:eastAsia="zh-CN"/>
          <w14:ligatures w14:val="none"/>
        </w:rPr>
      </w:pPr>
      <w:r w:rsidRPr="004636E8">
        <w:rPr>
          <w:rFonts w:ascii="Arial" w:eastAsia="Times New Roman" w:hAnsi="Arial" w:cs="Arial"/>
          <w:kern w:val="24"/>
          <w:sz w:val="24"/>
          <w:szCs w:val="20"/>
          <w:lang w:eastAsia="zh-CN"/>
          <w14:ligatures w14:val="none"/>
        </w:rPr>
        <w:t xml:space="preserve">etc. </w:t>
      </w:r>
      <w:r w:rsidRPr="004636E8">
        <w:rPr>
          <w:rFonts w:ascii="Arial" w:eastAsia="Times New Roman" w:hAnsi="Arial" w:cs="Arial"/>
          <w:kern w:val="24"/>
          <w:sz w:val="24"/>
          <w:szCs w:val="20"/>
          <w:lang w:eastAsia="zh-CN"/>
          <w14:ligatures w14:val="none"/>
        </w:rPr>
        <w:tab/>
      </w: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i/>
          <w:kern w:val="24"/>
          <w:sz w:val="24"/>
          <w:szCs w:val="14"/>
          <w14:ligatures w14:val="none"/>
        </w:rPr>
        <w:t>(wskazać podmiot i określić odpowiedni zakres dla wskazanego podmiotu).</w:t>
      </w: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b/>
          <w:bCs/>
          <w:kern w:val="24"/>
          <w:sz w:val="24"/>
          <w:szCs w:val="16"/>
          <w14:ligatures w14:val="none"/>
        </w:rPr>
        <w:t>UWAGA: Wykonawca wypełnia jeżeli ma zastosowanie lub wykreśla jeżeli nie ma zastosowania.</w:t>
      </w:r>
    </w:p>
    <w:p w:rsidR="00BD3F00" w:rsidRPr="004636E8" w:rsidRDefault="00BD3F00" w:rsidP="004636E8">
      <w:pPr>
        <w:numPr>
          <w:ilvl w:val="0"/>
          <w:numId w:val="9"/>
        </w:numPr>
        <w:suppressAutoHyphens/>
        <w:spacing w:after="0" w:line="360" w:lineRule="auto"/>
        <w:ind w:left="426" w:hanging="426"/>
        <w:contextualSpacing/>
        <w:rPr>
          <w:rFonts w:ascii="Arial" w:eastAsia="Calibri" w:hAnsi="Arial" w:cs="font299"/>
          <w:kern w:val="24"/>
          <w:sz w:val="24"/>
          <w14:ligatures w14:val="none"/>
        </w:rPr>
      </w:pPr>
      <w:r w:rsidRPr="004636E8">
        <w:rPr>
          <w:rFonts w:ascii="Arial" w:eastAsia="Calibri" w:hAnsi="Arial" w:cs="Arial"/>
          <w:kern w:val="24"/>
          <w:sz w:val="24"/>
          <w:szCs w:val="21"/>
          <w14:ligatures w14:val="none"/>
        </w:rPr>
        <w:t>Oświadczam, że w stosunku do następującego/</w:t>
      </w:r>
      <w:proofErr w:type="spellStart"/>
      <w:r w:rsidRPr="004636E8">
        <w:rPr>
          <w:rFonts w:ascii="Arial" w:eastAsia="Calibri" w:hAnsi="Arial" w:cs="Arial"/>
          <w:kern w:val="24"/>
          <w:sz w:val="24"/>
          <w:szCs w:val="21"/>
          <w14:ligatures w14:val="none"/>
        </w:rPr>
        <w:t>ych</w:t>
      </w:r>
      <w:proofErr w:type="spellEnd"/>
      <w:r w:rsidRPr="004636E8">
        <w:rPr>
          <w:rFonts w:ascii="Arial" w:eastAsia="Calibri" w:hAnsi="Arial" w:cs="Arial"/>
          <w:kern w:val="24"/>
          <w:sz w:val="24"/>
          <w:szCs w:val="21"/>
          <w14:ligatures w14:val="none"/>
        </w:rPr>
        <w:t xml:space="preserve"> podmiotu/</w:t>
      </w:r>
      <w:proofErr w:type="spellStart"/>
      <w:r w:rsidRPr="004636E8">
        <w:rPr>
          <w:rFonts w:ascii="Arial" w:eastAsia="Calibri" w:hAnsi="Arial" w:cs="Arial"/>
          <w:kern w:val="24"/>
          <w:sz w:val="24"/>
          <w:szCs w:val="21"/>
          <w14:ligatures w14:val="none"/>
        </w:rPr>
        <w:t>tów</w:t>
      </w:r>
      <w:proofErr w:type="spellEnd"/>
      <w:r w:rsidRPr="004636E8">
        <w:rPr>
          <w:rFonts w:ascii="Arial" w:eastAsia="Calibri" w:hAnsi="Arial" w:cs="Arial"/>
          <w:kern w:val="24"/>
          <w:sz w:val="24"/>
          <w:szCs w:val="21"/>
          <w14:ligatures w14:val="none"/>
        </w:rPr>
        <w:t>, na którego/</w:t>
      </w:r>
      <w:proofErr w:type="spellStart"/>
      <w:r w:rsidRPr="004636E8">
        <w:rPr>
          <w:rFonts w:ascii="Arial" w:eastAsia="Calibri" w:hAnsi="Arial" w:cs="Arial"/>
          <w:kern w:val="24"/>
          <w:sz w:val="24"/>
          <w:szCs w:val="21"/>
          <w14:ligatures w14:val="none"/>
        </w:rPr>
        <w:t>ych</w:t>
      </w:r>
      <w:proofErr w:type="spellEnd"/>
      <w:r w:rsidRPr="004636E8">
        <w:rPr>
          <w:rFonts w:ascii="Arial" w:eastAsia="Calibri" w:hAnsi="Arial" w:cs="Arial"/>
          <w:kern w:val="24"/>
          <w:sz w:val="24"/>
          <w:szCs w:val="21"/>
          <w14:ligatures w14:val="none"/>
        </w:rPr>
        <w:t xml:space="preserve"> zasoby powołuję się w niniejszym postępowaniu, tj.</w:t>
      </w:r>
    </w:p>
    <w:p w:rsidR="00BD3F00" w:rsidRPr="004636E8" w:rsidRDefault="00347013" w:rsidP="004636E8">
      <w:pPr>
        <w:tabs>
          <w:tab w:val="left" w:leader="underscore" w:pos="7938"/>
        </w:tabs>
        <w:suppressAutoHyphens/>
        <w:spacing w:after="0" w:line="360" w:lineRule="auto"/>
        <w:ind w:left="425"/>
        <w:contextualSpacing/>
        <w:rPr>
          <w:rFonts w:ascii="Arial" w:eastAsia="Calibri" w:hAnsi="Arial" w:cs="Arial"/>
          <w:kern w:val="24"/>
          <w:sz w:val="24"/>
          <w:szCs w:val="21"/>
          <w14:ligatures w14:val="none"/>
        </w:rPr>
      </w:pPr>
      <w:r w:rsidRPr="004636E8">
        <w:rPr>
          <w:rFonts w:ascii="Arial" w:eastAsia="Calibri" w:hAnsi="Arial" w:cs="Arial"/>
          <w:kern w:val="24"/>
          <w:sz w:val="24"/>
          <w:szCs w:val="21"/>
          <w14:ligatures w14:val="none"/>
        </w:rPr>
        <w:tab/>
      </w:r>
    </w:p>
    <w:p w:rsidR="00347013" w:rsidRPr="004636E8" w:rsidRDefault="00347013" w:rsidP="004636E8">
      <w:pPr>
        <w:tabs>
          <w:tab w:val="left" w:leader="underscore" w:pos="7938"/>
        </w:tabs>
        <w:suppressAutoHyphens/>
        <w:spacing w:after="0" w:line="360" w:lineRule="auto"/>
        <w:ind w:left="425"/>
        <w:contextualSpacing/>
        <w:rPr>
          <w:rFonts w:ascii="Arial" w:eastAsia="Calibri" w:hAnsi="Arial" w:cs="font299"/>
          <w:kern w:val="24"/>
          <w:sz w:val="24"/>
          <w14:ligatures w14:val="none"/>
        </w:rPr>
      </w:pPr>
      <w:r w:rsidRPr="004636E8">
        <w:rPr>
          <w:rFonts w:ascii="Arial" w:eastAsia="Calibri" w:hAnsi="Arial" w:cs="Arial"/>
          <w:kern w:val="24"/>
          <w:sz w:val="24"/>
          <w:szCs w:val="21"/>
          <w14:ligatures w14:val="none"/>
        </w:rPr>
        <w:tab/>
      </w:r>
    </w:p>
    <w:p w:rsidR="00BD3F00" w:rsidRPr="004636E8" w:rsidRDefault="00BD3F00" w:rsidP="004636E8">
      <w:pPr>
        <w:suppressAutoHyphens/>
        <w:spacing w:after="0" w:line="360" w:lineRule="auto"/>
        <w:ind w:left="426"/>
        <w:contextualSpacing/>
        <w:rPr>
          <w:rFonts w:ascii="Arial" w:eastAsia="Calibri" w:hAnsi="Arial" w:cs="font299"/>
          <w:kern w:val="24"/>
          <w:sz w:val="24"/>
          <w14:ligatures w14:val="none"/>
        </w:rPr>
      </w:pPr>
      <w:r w:rsidRPr="004636E8">
        <w:rPr>
          <w:rFonts w:ascii="Arial" w:eastAsia="Calibri" w:hAnsi="Arial" w:cs="Arial"/>
          <w:i/>
          <w:kern w:val="24"/>
          <w:sz w:val="24"/>
          <w:szCs w:val="14"/>
          <w14:ligatures w14:val="none"/>
        </w:rPr>
        <w:t>(podać pełną nazwę/firmę, adres, a także w zależności od podmiotu: NIP/PESEL, KRS/</w:t>
      </w:r>
      <w:proofErr w:type="spellStart"/>
      <w:r w:rsidRPr="004636E8">
        <w:rPr>
          <w:rFonts w:ascii="Arial" w:eastAsia="Calibri" w:hAnsi="Arial" w:cs="Arial"/>
          <w:i/>
          <w:kern w:val="24"/>
          <w:sz w:val="24"/>
          <w:szCs w:val="14"/>
          <w14:ligatures w14:val="none"/>
        </w:rPr>
        <w:t>CEiDG</w:t>
      </w:r>
      <w:proofErr w:type="spellEnd"/>
      <w:r w:rsidRPr="004636E8">
        <w:rPr>
          <w:rFonts w:ascii="Arial" w:eastAsia="Calibri" w:hAnsi="Arial" w:cs="Arial"/>
          <w:i/>
          <w:kern w:val="24"/>
          <w:sz w:val="24"/>
          <w:szCs w:val="14"/>
          <w14:ligatures w14:val="none"/>
        </w:rPr>
        <w:t>)</w:t>
      </w:r>
    </w:p>
    <w:p w:rsidR="00BD3F00" w:rsidRPr="004636E8" w:rsidRDefault="00BD3F00" w:rsidP="004636E8">
      <w:pPr>
        <w:suppressAutoHyphens/>
        <w:spacing w:after="0" w:line="360" w:lineRule="auto"/>
        <w:ind w:left="426"/>
        <w:contextualSpacing/>
        <w:rPr>
          <w:rFonts w:ascii="Arial" w:eastAsia="Calibri" w:hAnsi="Arial" w:cs="font299"/>
          <w:kern w:val="24"/>
          <w:sz w:val="24"/>
          <w14:ligatures w14:val="none"/>
        </w:rPr>
      </w:pPr>
      <w:r w:rsidRPr="004636E8">
        <w:rPr>
          <w:rFonts w:ascii="Arial" w:eastAsia="Calibri" w:hAnsi="Arial" w:cs="Arial"/>
          <w:kern w:val="24"/>
          <w:sz w:val="24"/>
          <w:szCs w:val="21"/>
          <w14:ligatures w14:val="none"/>
        </w:rPr>
        <w:t>nie zachodzą podstawy wykluczenia z postępowania o udzielenie zamówienia.</w:t>
      </w:r>
    </w:p>
    <w:p w:rsidR="00BD3F00" w:rsidRPr="004636E8" w:rsidRDefault="00BD3F00" w:rsidP="004636E8">
      <w:pPr>
        <w:suppressAutoHyphens/>
        <w:spacing w:after="0" w:line="360" w:lineRule="auto"/>
        <w:rPr>
          <w:rFonts w:ascii="Arial" w:eastAsia="Calibri" w:hAnsi="Arial" w:cs="Arial"/>
          <w:kern w:val="24"/>
          <w:sz w:val="24"/>
          <w:szCs w:val="16"/>
          <w14:ligatures w14:val="none"/>
        </w:rPr>
      </w:pPr>
    </w:p>
    <w:p w:rsidR="00BD3F00" w:rsidRPr="004636E8" w:rsidRDefault="00BD3F00" w:rsidP="004636E8">
      <w:pPr>
        <w:shd w:val="clear" w:color="auto" w:fill="BFBFBF"/>
        <w:suppressAutoHyphens/>
        <w:spacing w:after="0" w:line="360" w:lineRule="auto"/>
        <w:rPr>
          <w:rFonts w:ascii="Arial" w:eastAsia="Calibri" w:hAnsi="Arial" w:cs="font299"/>
          <w:kern w:val="24"/>
          <w:sz w:val="24"/>
          <w14:ligatures w14:val="none"/>
        </w:rPr>
      </w:pPr>
      <w:r w:rsidRPr="004636E8">
        <w:rPr>
          <w:rFonts w:ascii="Arial" w:eastAsia="Calibri" w:hAnsi="Arial" w:cs="Arial"/>
          <w:b/>
          <w:kern w:val="24"/>
          <w:sz w:val="24"/>
          <w:szCs w:val="21"/>
          <w14:ligatures w14:val="none"/>
        </w:rPr>
        <w:t xml:space="preserve">OŚWIADCZENIE DOTYCZĄCE PODWYKONAWCY NIEBĘDĄCEGO PODMIOTEM, NA KTÓREGO ZASOBY POWOŁUJE SIĘ WYKONAWCA </w:t>
      </w: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kern w:val="24"/>
          <w:sz w:val="24"/>
          <w:szCs w:val="21"/>
          <w14:ligatures w14:val="none"/>
        </w:rPr>
        <w:t>Oświadczam, że w stosunku do następującego/</w:t>
      </w:r>
      <w:proofErr w:type="spellStart"/>
      <w:r w:rsidRPr="004636E8">
        <w:rPr>
          <w:rFonts w:ascii="Arial" w:eastAsia="Calibri" w:hAnsi="Arial" w:cs="Arial"/>
          <w:kern w:val="24"/>
          <w:sz w:val="24"/>
          <w:szCs w:val="21"/>
          <w14:ligatures w14:val="none"/>
        </w:rPr>
        <w:t>ych</w:t>
      </w:r>
      <w:proofErr w:type="spellEnd"/>
      <w:r w:rsidRPr="004636E8">
        <w:rPr>
          <w:rFonts w:ascii="Arial" w:eastAsia="Calibri" w:hAnsi="Arial" w:cs="Arial"/>
          <w:kern w:val="24"/>
          <w:sz w:val="24"/>
          <w:szCs w:val="21"/>
          <w14:ligatures w14:val="none"/>
        </w:rPr>
        <w:t xml:space="preserve"> podmiotu/</w:t>
      </w:r>
      <w:proofErr w:type="spellStart"/>
      <w:r w:rsidRPr="004636E8">
        <w:rPr>
          <w:rFonts w:ascii="Arial" w:eastAsia="Calibri" w:hAnsi="Arial" w:cs="Arial"/>
          <w:kern w:val="24"/>
          <w:sz w:val="24"/>
          <w:szCs w:val="21"/>
          <w14:ligatures w14:val="none"/>
        </w:rPr>
        <w:t>tów</w:t>
      </w:r>
      <w:proofErr w:type="spellEnd"/>
      <w:r w:rsidRPr="004636E8">
        <w:rPr>
          <w:rFonts w:ascii="Arial" w:eastAsia="Calibri" w:hAnsi="Arial" w:cs="Arial"/>
          <w:kern w:val="24"/>
          <w:sz w:val="24"/>
          <w:szCs w:val="21"/>
          <w14:ligatures w14:val="none"/>
        </w:rPr>
        <w:t>, będącego/</w:t>
      </w:r>
      <w:proofErr w:type="spellStart"/>
      <w:r w:rsidRPr="004636E8">
        <w:rPr>
          <w:rFonts w:ascii="Arial" w:eastAsia="Calibri" w:hAnsi="Arial" w:cs="Arial"/>
          <w:kern w:val="24"/>
          <w:sz w:val="24"/>
          <w:szCs w:val="21"/>
          <w14:ligatures w14:val="none"/>
        </w:rPr>
        <w:t>ych</w:t>
      </w:r>
      <w:proofErr w:type="spellEnd"/>
      <w:r w:rsidRPr="004636E8">
        <w:rPr>
          <w:rFonts w:ascii="Arial" w:eastAsia="Calibri" w:hAnsi="Arial" w:cs="Arial"/>
          <w:kern w:val="24"/>
          <w:sz w:val="24"/>
          <w:szCs w:val="21"/>
          <w14:ligatures w14:val="none"/>
        </w:rPr>
        <w:t xml:space="preserve"> podwykonawcą/</w:t>
      </w:r>
      <w:proofErr w:type="spellStart"/>
      <w:r w:rsidRPr="004636E8">
        <w:rPr>
          <w:rFonts w:ascii="Arial" w:eastAsia="Calibri" w:hAnsi="Arial" w:cs="Arial"/>
          <w:kern w:val="24"/>
          <w:sz w:val="24"/>
          <w:szCs w:val="21"/>
          <w14:ligatures w14:val="none"/>
        </w:rPr>
        <w:t>ami</w:t>
      </w:r>
      <w:proofErr w:type="spellEnd"/>
      <w:r w:rsidRPr="004636E8">
        <w:rPr>
          <w:rFonts w:ascii="Arial" w:eastAsia="Calibri" w:hAnsi="Arial" w:cs="Arial"/>
          <w:kern w:val="24"/>
          <w:sz w:val="24"/>
          <w:szCs w:val="21"/>
          <w14:ligatures w14:val="none"/>
        </w:rPr>
        <w:t xml:space="preserve">, tj.: </w:t>
      </w:r>
    </w:p>
    <w:p w:rsidR="00BD3F00" w:rsidRPr="004636E8" w:rsidRDefault="00347013" w:rsidP="004636E8">
      <w:pPr>
        <w:tabs>
          <w:tab w:val="left" w:leader="underscore" w:pos="7938"/>
        </w:tabs>
        <w:suppressAutoHyphens/>
        <w:spacing w:after="0" w:line="360" w:lineRule="auto"/>
        <w:contextualSpacing/>
        <w:rPr>
          <w:rFonts w:ascii="Arial" w:eastAsia="Calibri" w:hAnsi="Arial" w:cs="Arial"/>
          <w:kern w:val="24"/>
          <w:sz w:val="24"/>
          <w:szCs w:val="21"/>
          <w14:ligatures w14:val="none"/>
        </w:rPr>
      </w:pPr>
      <w:r w:rsidRPr="004636E8">
        <w:rPr>
          <w:rFonts w:ascii="Arial" w:eastAsia="Calibri" w:hAnsi="Arial" w:cs="Arial"/>
          <w:kern w:val="24"/>
          <w:sz w:val="24"/>
          <w:szCs w:val="21"/>
          <w14:ligatures w14:val="none"/>
        </w:rPr>
        <w:tab/>
      </w:r>
    </w:p>
    <w:p w:rsidR="00347013" w:rsidRPr="004636E8" w:rsidRDefault="00347013" w:rsidP="004636E8">
      <w:pPr>
        <w:tabs>
          <w:tab w:val="left" w:leader="underscore" w:pos="7938"/>
        </w:tabs>
        <w:suppressAutoHyphens/>
        <w:spacing w:after="0" w:line="360" w:lineRule="auto"/>
        <w:contextualSpacing/>
        <w:rPr>
          <w:rFonts w:ascii="Arial" w:eastAsia="Calibri" w:hAnsi="Arial" w:cs="Arial"/>
          <w:kern w:val="24"/>
          <w:sz w:val="24"/>
          <w:szCs w:val="21"/>
          <w14:ligatures w14:val="none"/>
        </w:rPr>
      </w:pPr>
      <w:r w:rsidRPr="004636E8">
        <w:rPr>
          <w:rFonts w:ascii="Arial" w:eastAsia="Calibri" w:hAnsi="Arial" w:cs="Arial"/>
          <w:kern w:val="24"/>
          <w:sz w:val="24"/>
          <w:szCs w:val="21"/>
          <w14:ligatures w14:val="none"/>
        </w:rPr>
        <w:tab/>
      </w:r>
    </w:p>
    <w:p w:rsidR="00BD3F00" w:rsidRPr="004636E8" w:rsidRDefault="00BD3F00" w:rsidP="004636E8">
      <w:pPr>
        <w:suppressAutoHyphens/>
        <w:spacing w:after="0" w:line="360" w:lineRule="auto"/>
        <w:contextualSpacing/>
        <w:rPr>
          <w:rFonts w:ascii="Arial" w:eastAsia="Calibri" w:hAnsi="Arial" w:cs="font299"/>
          <w:kern w:val="24"/>
          <w:sz w:val="24"/>
          <w14:ligatures w14:val="none"/>
        </w:rPr>
      </w:pPr>
      <w:r w:rsidRPr="004636E8">
        <w:rPr>
          <w:rFonts w:ascii="Arial" w:eastAsia="Calibri" w:hAnsi="Arial" w:cs="Arial"/>
          <w:i/>
          <w:kern w:val="24"/>
          <w:sz w:val="24"/>
          <w:szCs w:val="14"/>
          <w14:ligatures w14:val="none"/>
        </w:rPr>
        <w:t>(podać pełną nazwę/firmę, adres, a także w zależności od podmiotu: NIP/PESEL, KRS/</w:t>
      </w:r>
      <w:proofErr w:type="spellStart"/>
      <w:r w:rsidRPr="004636E8">
        <w:rPr>
          <w:rFonts w:ascii="Arial" w:eastAsia="Calibri" w:hAnsi="Arial" w:cs="Arial"/>
          <w:i/>
          <w:kern w:val="24"/>
          <w:sz w:val="24"/>
          <w:szCs w:val="14"/>
          <w14:ligatures w14:val="none"/>
        </w:rPr>
        <w:t>CEiDG</w:t>
      </w:r>
      <w:proofErr w:type="spellEnd"/>
      <w:r w:rsidRPr="004636E8">
        <w:rPr>
          <w:rFonts w:ascii="Arial" w:eastAsia="Calibri" w:hAnsi="Arial" w:cs="Arial"/>
          <w:i/>
          <w:kern w:val="24"/>
          <w:sz w:val="24"/>
          <w:szCs w:val="14"/>
          <w14:ligatures w14:val="none"/>
        </w:rPr>
        <w:t>)</w:t>
      </w: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kern w:val="24"/>
          <w:sz w:val="24"/>
          <w:szCs w:val="21"/>
          <w14:ligatures w14:val="none"/>
        </w:rPr>
        <w:t>nie zachodzą podstawy wykluczenia z postępowania o udzielenie zamówienia.</w:t>
      </w: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b/>
          <w:bCs/>
          <w:kern w:val="24"/>
          <w:sz w:val="24"/>
          <w:szCs w:val="16"/>
          <w14:ligatures w14:val="none"/>
        </w:rPr>
        <w:t>UWAGA: Wykonawca wypełnia jeżeli ma zastosowanie lub wykreśla jeżeli nie ma zastosowania.</w:t>
      </w:r>
    </w:p>
    <w:p w:rsidR="00BD3F00" w:rsidRPr="004636E8" w:rsidRDefault="00BD3F00" w:rsidP="004636E8">
      <w:pPr>
        <w:suppressAutoHyphens/>
        <w:spacing w:after="0" w:line="360" w:lineRule="auto"/>
        <w:rPr>
          <w:rFonts w:ascii="Arial" w:eastAsia="Calibri" w:hAnsi="Arial" w:cs="Arial"/>
          <w:kern w:val="24"/>
          <w:sz w:val="24"/>
          <w:szCs w:val="20"/>
          <w14:ligatures w14:val="none"/>
        </w:rPr>
      </w:pPr>
    </w:p>
    <w:p w:rsidR="00BD3F00" w:rsidRPr="004636E8" w:rsidRDefault="00BD3F00" w:rsidP="004636E8">
      <w:pPr>
        <w:shd w:val="clear" w:color="auto" w:fill="BFBFBF"/>
        <w:suppressAutoHyphens/>
        <w:spacing w:after="0" w:line="360" w:lineRule="auto"/>
        <w:rPr>
          <w:rFonts w:ascii="Arial" w:eastAsia="Calibri" w:hAnsi="Arial" w:cs="font299"/>
          <w:kern w:val="24"/>
          <w:sz w:val="24"/>
          <w14:ligatures w14:val="none"/>
        </w:rPr>
      </w:pPr>
      <w:r w:rsidRPr="00B56EF5">
        <w:rPr>
          <w:rFonts w:ascii="Arial" w:eastAsia="Calibri" w:hAnsi="Arial" w:cs="Arial"/>
          <w:b/>
          <w:kern w:val="24"/>
          <w:sz w:val="24"/>
          <w:szCs w:val="21"/>
          <w14:ligatures w14:val="none"/>
        </w:rPr>
        <w:t>OŚWIADCZENIE DOTYCZĄCE PODANYCH INFORMACJI:</w:t>
      </w: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kern w:val="24"/>
          <w:sz w:val="24"/>
          <w:szCs w:val="21"/>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rsidR="00BD3F00" w:rsidRPr="004636E8" w:rsidRDefault="00BD3F00" w:rsidP="004636E8">
      <w:pPr>
        <w:suppressAutoHyphens/>
        <w:spacing w:after="0" w:line="360" w:lineRule="auto"/>
        <w:rPr>
          <w:rFonts w:ascii="Arial" w:eastAsia="Calibri" w:hAnsi="Arial" w:cs="Arial"/>
          <w:kern w:val="24"/>
          <w:sz w:val="24"/>
          <w:szCs w:val="16"/>
          <w14:ligatures w14:val="none"/>
        </w:rPr>
      </w:pP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b/>
          <w:bCs/>
          <w:kern w:val="24"/>
          <w:sz w:val="24"/>
          <w:szCs w:val="14"/>
          <w14:ligatures w14:val="none"/>
        </w:rPr>
        <w:t>UWAGA: Oświadczenie należy podpisać kwalifikowanym podpisem elektronicznym, podpisem zaufanym lub podpisem osobistym osoby uprawnionej do zaciągania zobowiązań w imieniu Wykonawcy (lub podmiotu udostępniającego zasoby lub jednego z Wykonawców ubiegających się wspólnie o udzielenie zamówienia).</w:t>
      </w:r>
    </w:p>
    <w:p w:rsidR="004636E8" w:rsidRDefault="004636E8" w:rsidP="004636E8">
      <w:pPr>
        <w:suppressAutoHyphens/>
        <w:spacing w:after="0" w:line="360" w:lineRule="auto"/>
        <w:rPr>
          <w:rFonts w:ascii="Arial" w:eastAsia="Calibri" w:hAnsi="Arial" w:cs="Arial"/>
          <w:kern w:val="24"/>
          <w:sz w:val="24"/>
          <w:szCs w:val="18"/>
          <w:lang w:eastAsia="pl-PL"/>
          <w14:ligatures w14:val="none"/>
        </w:rPr>
      </w:pP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kern w:val="24"/>
          <w:sz w:val="24"/>
          <w:szCs w:val="18"/>
          <w:lang w:eastAsia="pl-PL"/>
          <w14:ligatures w14:val="none"/>
        </w:rPr>
        <w:t>UWAGA:</w:t>
      </w: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kern w:val="24"/>
          <w:sz w:val="24"/>
          <w:szCs w:val="18"/>
          <w14:ligatures w14:val="none"/>
        </w:rPr>
        <w:t xml:space="preserve">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 </w:t>
      </w:r>
    </w:p>
    <w:p w:rsidR="00BD3F00" w:rsidRPr="004636E8" w:rsidRDefault="00BD3F00" w:rsidP="004636E8">
      <w:pPr>
        <w:suppressAutoHyphens/>
        <w:spacing w:after="0" w:line="360" w:lineRule="auto"/>
        <w:rPr>
          <w:rFonts w:ascii="Arial" w:eastAsia="Calibri" w:hAnsi="Arial" w:cs="Arial"/>
          <w:kern w:val="24"/>
          <w:sz w:val="24"/>
          <w:szCs w:val="18"/>
          <w14:ligatures w14:val="none"/>
        </w:rPr>
      </w:pP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kern w:val="24"/>
          <w:sz w:val="24"/>
          <w:szCs w:val="18"/>
          <w14:ligatures w14:val="none"/>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dostawy lub usługi, do realizacji których te zdolności są wymagane. </w:t>
      </w:r>
    </w:p>
    <w:p w:rsidR="00BD3F00" w:rsidRPr="004636E8" w:rsidRDefault="00BD3F00" w:rsidP="004636E8">
      <w:pPr>
        <w:suppressAutoHyphens/>
        <w:spacing w:after="0" w:line="360" w:lineRule="auto"/>
        <w:rPr>
          <w:rFonts w:ascii="Arial" w:eastAsia="Calibri" w:hAnsi="Arial" w:cs="Arial"/>
          <w:kern w:val="24"/>
          <w:sz w:val="24"/>
          <w:szCs w:val="18"/>
          <w14:ligatures w14:val="none"/>
        </w:rPr>
      </w:pPr>
    </w:p>
    <w:p w:rsidR="00BD3F00" w:rsidRPr="004636E8" w:rsidRDefault="00BD3F00" w:rsidP="004636E8">
      <w:pPr>
        <w:suppressAutoHyphens/>
        <w:spacing w:after="0" w:line="360" w:lineRule="auto"/>
        <w:rPr>
          <w:rFonts w:ascii="Arial" w:eastAsia="Calibri" w:hAnsi="Arial" w:cs="font299"/>
          <w:kern w:val="24"/>
          <w:sz w:val="24"/>
          <w14:ligatures w14:val="none"/>
        </w:rPr>
      </w:pPr>
      <w:r w:rsidRPr="004636E8">
        <w:rPr>
          <w:rFonts w:ascii="Arial" w:eastAsia="Calibri" w:hAnsi="Arial" w:cs="Arial"/>
          <w:kern w:val="24"/>
          <w:sz w:val="24"/>
          <w:szCs w:val="18"/>
          <w14:ligatures w14:val="none"/>
        </w:rPr>
        <w:t>W przypadku składania oferty przez Wykonawców ubiegających się wspólnie o udzielenie zamówienia niniejsze oświadczenie składa każdy z Wykonawców.</w:t>
      </w:r>
      <w:bookmarkEnd w:id="0"/>
    </w:p>
    <w:sectPr w:rsidR="00BD3F00" w:rsidRPr="004636E8" w:rsidSect="00240519">
      <w:headerReference w:type="even" r:id="rId9"/>
      <w:footerReference w:type="default" r:id="rId10"/>
      <w:headerReference w:type="first" r:id="rId11"/>
      <w:pgSz w:w="11906" w:h="16838"/>
      <w:pgMar w:top="1702" w:right="1417" w:bottom="993" w:left="1417" w:header="90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C22" w:rsidRDefault="007B1C22" w:rsidP="00F003FD">
      <w:pPr>
        <w:spacing w:after="0" w:line="240" w:lineRule="auto"/>
      </w:pPr>
      <w:r>
        <w:separator/>
      </w:r>
    </w:p>
  </w:endnote>
  <w:endnote w:type="continuationSeparator" w:id="0">
    <w:p w:rsidR="007B1C22" w:rsidRDefault="007B1C22" w:rsidP="00F00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ont299">
    <w:altName w:val="Calibri"/>
    <w:charset w:val="EE"/>
    <w:family w:val="auto"/>
    <w:pitch w:val="variable"/>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4"/>
        <w:szCs w:val="24"/>
      </w:rPr>
      <w:id w:val="-1244559462"/>
      <w:docPartObj>
        <w:docPartGallery w:val="Page Numbers (Bottom of Page)"/>
        <w:docPartUnique/>
      </w:docPartObj>
    </w:sdtPr>
    <w:sdtEndPr/>
    <w:sdtContent>
      <w:p w:rsidR="00BD3F00" w:rsidRPr="00C377D8" w:rsidRDefault="00BD3F00">
        <w:pPr>
          <w:pStyle w:val="Stopka"/>
          <w:rPr>
            <w:rFonts w:ascii="Arial" w:hAnsi="Arial" w:cs="Arial"/>
            <w:sz w:val="24"/>
            <w:szCs w:val="24"/>
          </w:rPr>
        </w:pPr>
        <w:r w:rsidRPr="00C377D8">
          <w:rPr>
            <w:rFonts w:ascii="Arial" w:hAnsi="Arial" w:cs="Arial"/>
            <w:sz w:val="24"/>
            <w:szCs w:val="24"/>
          </w:rPr>
          <w:fldChar w:fldCharType="begin"/>
        </w:r>
        <w:r w:rsidRPr="00C377D8">
          <w:rPr>
            <w:rFonts w:ascii="Arial" w:hAnsi="Arial" w:cs="Arial"/>
            <w:sz w:val="24"/>
            <w:szCs w:val="24"/>
          </w:rPr>
          <w:instrText>PAGE   \* MERGEFORMAT</w:instrText>
        </w:r>
        <w:r w:rsidRPr="00C377D8">
          <w:rPr>
            <w:rFonts w:ascii="Arial" w:hAnsi="Arial" w:cs="Arial"/>
            <w:sz w:val="24"/>
            <w:szCs w:val="24"/>
          </w:rPr>
          <w:fldChar w:fldCharType="separate"/>
        </w:r>
        <w:r w:rsidR="00C723B1">
          <w:rPr>
            <w:rFonts w:ascii="Arial" w:hAnsi="Arial" w:cs="Arial"/>
            <w:noProof/>
            <w:sz w:val="24"/>
            <w:szCs w:val="24"/>
          </w:rPr>
          <w:t>5</w:t>
        </w:r>
        <w:r w:rsidRPr="00C377D8">
          <w:rPr>
            <w:rFonts w:ascii="Arial" w:hAnsi="Arial" w:cs="Arial"/>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C22" w:rsidRDefault="007B1C22" w:rsidP="00F003FD">
      <w:pPr>
        <w:spacing w:after="0" w:line="240" w:lineRule="auto"/>
      </w:pPr>
      <w:r>
        <w:separator/>
      </w:r>
    </w:p>
  </w:footnote>
  <w:footnote w:type="continuationSeparator" w:id="0">
    <w:p w:rsidR="007B1C22" w:rsidRDefault="007B1C22" w:rsidP="00F003FD">
      <w:pPr>
        <w:spacing w:after="0" w:line="240" w:lineRule="auto"/>
      </w:pPr>
      <w:r>
        <w:continuationSeparator/>
      </w:r>
    </w:p>
  </w:footnote>
  <w:footnote w:id="1">
    <w:p w:rsidR="00BD3F00" w:rsidRPr="000105C0" w:rsidRDefault="00BD3F00" w:rsidP="00BD3F00">
      <w:pPr>
        <w:pStyle w:val="Tekstprzypisudolnego"/>
        <w:spacing w:line="360" w:lineRule="auto"/>
        <w:rPr>
          <w:rFonts w:ascii="Arial" w:hAnsi="Arial" w:cs="Arial"/>
          <w:sz w:val="24"/>
          <w:szCs w:val="24"/>
        </w:rPr>
      </w:pPr>
      <w:r w:rsidRPr="000105C0">
        <w:rPr>
          <w:rStyle w:val="Odwoanieprzypisudolnego"/>
          <w:rFonts w:ascii="Arial" w:hAnsi="Arial" w:cs="Arial"/>
          <w:sz w:val="24"/>
          <w:szCs w:val="24"/>
        </w:rPr>
        <w:footnoteRef/>
      </w:r>
      <w:r w:rsidRPr="000105C0">
        <w:rPr>
          <w:rFonts w:ascii="Arial" w:hAnsi="Arial" w:cs="Arial"/>
          <w:sz w:val="24"/>
          <w:szCs w:val="24"/>
        </w:rPr>
        <w:t xml:space="preserve"> Zamawiający wyklucza z postępowania o udzielenie zamówienia, na podstawie na podstawie art. 7 ust. 1 ustawy z dnia 13 kwietnia 2022 r. o szczególnych rozwiązaniach w zakresie przeciwdziałania wspieraniu agresji na Ukrainę oraz służących ochronie bezpieczeństwa narodowego (tekst jedn. Dz. U. z 2025 r. poz.</w:t>
      </w:r>
      <w:r w:rsidR="004636E8">
        <w:rPr>
          <w:rFonts w:ascii="Arial" w:hAnsi="Arial" w:cs="Arial"/>
          <w:sz w:val="24"/>
          <w:szCs w:val="24"/>
        </w:rPr>
        <w:t> </w:t>
      </w:r>
      <w:r w:rsidRPr="000105C0">
        <w:rPr>
          <w:rFonts w:ascii="Arial" w:hAnsi="Arial" w:cs="Arial"/>
          <w:sz w:val="24"/>
          <w:szCs w:val="24"/>
        </w:rPr>
        <w:t>514):</w:t>
      </w:r>
    </w:p>
    <w:p w:rsidR="00BD3F00" w:rsidRPr="000105C0" w:rsidRDefault="00BD3F00" w:rsidP="00BD3F00">
      <w:pPr>
        <w:pStyle w:val="Akapitzlist"/>
        <w:numPr>
          <w:ilvl w:val="0"/>
          <w:numId w:val="11"/>
        </w:numPr>
        <w:spacing w:after="0" w:line="360" w:lineRule="auto"/>
        <w:rPr>
          <w:rFonts w:ascii="Arial" w:hAnsi="Arial" w:cs="Arial"/>
          <w:kern w:val="22"/>
          <w:sz w:val="24"/>
          <w:szCs w:val="24"/>
        </w:rPr>
      </w:pPr>
      <w:bookmarkStart w:id="2" w:name="_Hlk176282615"/>
      <w:r w:rsidRPr="000105C0">
        <w:rPr>
          <w:rFonts w:ascii="Arial" w:hAnsi="Arial" w:cs="Arial"/>
          <w:kern w:val="2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BD3F00" w:rsidRPr="000105C0" w:rsidRDefault="00BD3F00" w:rsidP="00BD3F00">
      <w:pPr>
        <w:pStyle w:val="Akapitzlist"/>
        <w:numPr>
          <w:ilvl w:val="0"/>
          <w:numId w:val="11"/>
        </w:numPr>
        <w:spacing w:after="0" w:line="360" w:lineRule="auto"/>
        <w:rPr>
          <w:rFonts w:ascii="Arial" w:hAnsi="Arial" w:cs="Arial"/>
          <w:kern w:val="22"/>
          <w:sz w:val="24"/>
          <w:szCs w:val="24"/>
        </w:rPr>
      </w:pPr>
      <w:r w:rsidRPr="000105C0">
        <w:rPr>
          <w:rFonts w:ascii="Arial" w:hAnsi="Arial" w:cs="Arial"/>
          <w:kern w:val="22"/>
          <w:sz w:val="24"/>
          <w:szCs w:val="24"/>
        </w:rPr>
        <w:t xml:space="preserve">Wykonawcę oraz uczestnika konkursu, którego beneficjentem rzeczywistym w rozumieniu </w:t>
      </w:r>
      <w:hyperlink r:id="rId1" w:history="1">
        <w:r w:rsidRPr="000105C0">
          <w:rPr>
            <w:rFonts w:ascii="Arial" w:hAnsi="Arial" w:cs="Arial"/>
            <w:kern w:val="22"/>
            <w:sz w:val="24"/>
            <w:szCs w:val="24"/>
          </w:rPr>
          <w:t>ustawy</w:t>
        </w:r>
      </w:hyperlink>
      <w:r w:rsidRPr="000105C0">
        <w:rPr>
          <w:rFonts w:ascii="Arial" w:hAnsi="Arial" w:cs="Arial"/>
          <w:kern w:val="22"/>
          <w:sz w:val="24"/>
          <w:szCs w:val="24"/>
        </w:rPr>
        <w:t xml:space="preserve"> z dnia 1 marca 2018 r. o przeciwdziałaniu praniu pieniędzy oraz finansowaniu terroryzmu (tekst jedn. Dz. U. z 202</w:t>
      </w:r>
      <w:r w:rsidR="004636E8">
        <w:rPr>
          <w:rFonts w:ascii="Arial" w:hAnsi="Arial" w:cs="Arial"/>
          <w:kern w:val="22"/>
          <w:sz w:val="24"/>
          <w:szCs w:val="24"/>
        </w:rPr>
        <w:t>5</w:t>
      </w:r>
      <w:r w:rsidRPr="000105C0">
        <w:rPr>
          <w:rFonts w:ascii="Arial" w:hAnsi="Arial" w:cs="Arial"/>
          <w:kern w:val="22"/>
          <w:sz w:val="24"/>
          <w:szCs w:val="24"/>
        </w:rPr>
        <w:t xml:space="preserve"> r. poz. </w:t>
      </w:r>
      <w:r w:rsidR="004636E8">
        <w:rPr>
          <w:rFonts w:ascii="Arial" w:hAnsi="Arial" w:cs="Arial"/>
          <w:kern w:val="22"/>
          <w:sz w:val="24"/>
          <w:szCs w:val="24"/>
        </w:rPr>
        <w:t>644</w:t>
      </w:r>
      <w:r w:rsidRPr="000105C0">
        <w:rPr>
          <w:rFonts w:ascii="Arial" w:hAnsi="Arial" w:cs="Arial"/>
          <w:kern w:val="22"/>
          <w:sz w:val="24"/>
          <w:szCs w:val="24"/>
        </w:rPr>
        <w:t>) jest osoba wymieniona w wykazach określonych w rozporządzeniu 765/2006 i</w:t>
      </w:r>
      <w:r w:rsidR="004636E8">
        <w:rPr>
          <w:rFonts w:ascii="Arial" w:hAnsi="Arial" w:cs="Arial"/>
          <w:kern w:val="22"/>
          <w:sz w:val="24"/>
          <w:szCs w:val="24"/>
        </w:rPr>
        <w:t> </w:t>
      </w:r>
      <w:r w:rsidRPr="000105C0">
        <w:rPr>
          <w:rFonts w:ascii="Arial" w:hAnsi="Arial" w:cs="Arial"/>
          <w:kern w:val="22"/>
          <w:sz w:val="24"/>
          <w:szCs w:val="24"/>
        </w:rPr>
        <w:t>rozporządzeniu 269/2014 albo wpisana na listę lub będąca takim beneficjentem rzeczywistym od dnia 24 lutego 2022 r., o ile została wpisana na listę na podstawie decyzji w sprawie wpisu na listę rozstrzygającej o</w:t>
      </w:r>
      <w:r w:rsidR="004636E8">
        <w:rPr>
          <w:rFonts w:ascii="Arial" w:hAnsi="Arial" w:cs="Arial"/>
          <w:kern w:val="22"/>
          <w:sz w:val="24"/>
          <w:szCs w:val="24"/>
        </w:rPr>
        <w:t> </w:t>
      </w:r>
      <w:r w:rsidRPr="000105C0">
        <w:rPr>
          <w:rFonts w:ascii="Arial" w:hAnsi="Arial" w:cs="Arial"/>
          <w:kern w:val="22"/>
          <w:sz w:val="24"/>
          <w:szCs w:val="24"/>
        </w:rPr>
        <w:t>zastosowaniu środka, o którym mowa w art. 1 pkt 3;</w:t>
      </w:r>
    </w:p>
    <w:p w:rsidR="00BD3F00" w:rsidRPr="000105C0" w:rsidRDefault="00BD3F00" w:rsidP="00BD3F00">
      <w:pPr>
        <w:pStyle w:val="Akapitzlist"/>
        <w:numPr>
          <w:ilvl w:val="0"/>
          <w:numId w:val="11"/>
        </w:numPr>
        <w:spacing w:after="0" w:line="360" w:lineRule="auto"/>
        <w:rPr>
          <w:rFonts w:ascii="Arial" w:hAnsi="Arial" w:cs="Arial"/>
          <w:kern w:val="22"/>
          <w:sz w:val="24"/>
          <w:szCs w:val="24"/>
        </w:rPr>
      </w:pPr>
      <w:r w:rsidRPr="000105C0">
        <w:rPr>
          <w:rFonts w:ascii="Arial" w:hAnsi="Arial" w:cs="Arial"/>
          <w:kern w:val="22"/>
          <w:sz w:val="24"/>
          <w:szCs w:val="24"/>
        </w:rPr>
        <w:t>Wykonawcę oraz uczestnika konkursu, którego jednostką dominującą w</w:t>
      </w:r>
      <w:r w:rsidR="004636E8">
        <w:rPr>
          <w:rFonts w:ascii="Arial" w:hAnsi="Arial" w:cs="Arial"/>
          <w:kern w:val="22"/>
          <w:sz w:val="24"/>
          <w:szCs w:val="24"/>
        </w:rPr>
        <w:t> </w:t>
      </w:r>
      <w:r w:rsidRPr="000105C0">
        <w:rPr>
          <w:rFonts w:ascii="Arial" w:hAnsi="Arial" w:cs="Arial"/>
          <w:kern w:val="22"/>
          <w:sz w:val="24"/>
          <w:szCs w:val="24"/>
        </w:rPr>
        <w:t xml:space="preserve">rozumieniu </w:t>
      </w:r>
      <w:hyperlink r:id="rId2" w:history="1">
        <w:r w:rsidRPr="000105C0">
          <w:rPr>
            <w:rFonts w:ascii="Arial" w:hAnsi="Arial" w:cs="Arial"/>
            <w:kern w:val="22"/>
            <w:sz w:val="24"/>
            <w:szCs w:val="24"/>
          </w:rPr>
          <w:t>art. 3 ust. 1 pkt 37</w:t>
        </w:r>
      </w:hyperlink>
      <w:r w:rsidRPr="000105C0">
        <w:rPr>
          <w:rFonts w:ascii="Arial" w:hAnsi="Arial" w:cs="Arial"/>
          <w:kern w:val="22"/>
          <w:sz w:val="24"/>
          <w:szCs w:val="24"/>
        </w:rPr>
        <w:t xml:space="preserve"> ustawy z dnia 29 września 1994 r. o</w:t>
      </w:r>
      <w:r w:rsidR="004636E8">
        <w:rPr>
          <w:rFonts w:ascii="Arial" w:hAnsi="Arial" w:cs="Arial"/>
          <w:kern w:val="22"/>
          <w:sz w:val="24"/>
          <w:szCs w:val="24"/>
        </w:rPr>
        <w:t> </w:t>
      </w:r>
      <w:r w:rsidRPr="000105C0">
        <w:rPr>
          <w:rFonts w:ascii="Arial" w:hAnsi="Arial" w:cs="Arial"/>
          <w:kern w:val="22"/>
          <w:sz w:val="24"/>
          <w:szCs w:val="24"/>
        </w:rPr>
        <w:t>rachunkowości (tekst jedn. Dz. U. z 2023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bookmarkEnd w:id="2"/>
      <w:r w:rsidRPr="000105C0">
        <w:rPr>
          <w:rFonts w:ascii="Arial" w:hAnsi="Arial" w:cs="Arial"/>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3FD" w:rsidRDefault="007B1C22">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4000329" o:spid="_x0000_s2050" type="#_x0000_t75" style="position:absolute;margin-left:0;margin-top:0;width:595.2pt;height:841.9pt;z-index:-251658752;mso-position-horizontal:center;mso-position-horizontal-relative:margin;mso-position-vertical:center;mso-position-vertical-relative:margin" o:allowincell="f">
          <v:imagedata r:id="rId1" o:title="LOGO + logo H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5DF" w:rsidRPr="00626020" w:rsidRDefault="00626020" w:rsidP="00626020">
    <w:pPr>
      <w:pStyle w:val="Nagwek"/>
    </w:pPr>
    <w:r w:rsidRPr="004940D7">
      <w:rPr>
        <w:rFonts w:ascii="Cambria" w:hAnsi="Cambria"/>
        <w:noProof/>
        <w:sz w:val="20"/>
        <w:szCs w:val="20"/>
        <w:lang w:eastAsia="pl-PL"/>
      </w:rPr>
      <w:drawing>
        <wp:inline distT="0" distB="0" distL="0" distR="0" wp14:anchorId="126873F2" wp14:editId="4C34D3F8">
          <wp:extent cx="5759450" cy="490553"/>
          <wp:effectExtent l="0" t="0" r="0" b="0"/>
          <wp:docPr id="158426061" name="Obraz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9055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F3BACF20"/>
    <w:name w:val="WWNum8"/>
    <w:lvl w:ilvl="0">
      <w:start w:val="1"/>
      <w:numFmt w:val="decimal"/>
      <w:lvlText w:val="%1."/>
      <w:lvlJc w:val="left"/>
      <w:pPr>
        <w:tabs>
          <w:tab w:val="num" w:pos="0"/>
        </w:tabs>
        <w:ind w:left="720" w:hanging="360"/>
      </w:pPr>
      <w:rPr>
        <w:rFonts w:ascii="Arial" w:eastAsia="Calibri"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3"/>
    <w:multiLevelType w:val="multilevel"/>
    <w:tmpl w:val="00000003"/>
    <w:name w:val="WWNum16"/>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4"/>
    <w:multiLevelType w:val="multilevel"/>
    <w:tmpl w:val="00000004"/>
    <w:name w:val="WWNum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nsid w:val="1A916317"/>
    <w:multiLevelType w:val="hybridMultilevel"/>
    <w:tmpl w:val="33220550"/>
    <w:lvl w:ilvl="0" w:tplc="8F88B6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290B50D6"/>
    <w:multiLevelType w:val="hybridMultilevel"/>
    <w:tmpl w:val="955675F6"/>
    <w:lvl w:ilvl="0" w:tplc="04150011">
      <w:start w:val="1"/>
      <w:numFmt w:val="decimal"/>
      <w:lvlText w:val="%1)"/>
      <w:lvlJc w:val="left"/>
      <w:pPr>
        <w:ind w:left="8460" w:hanging="360"/>
      </w:pPr>
    </w:lvl>
    <w:lvl w:ilvl="1" w:tplc="04150019" w:tentative="1">
      <w:start w:val="1"/>
      <w:numFmt w:val="lowerLetter"/>
      <w:lvlText w:val="%2."/>
      <w:lvlJc w:val="left"/>
      <w:pPr>
        <w:ind w:left="9180" w:hanging="360"/>
      </w:pPr>
    </w:lvl>
    <w:lvl w:ilvl="2" w:tplc="0415001B" w:tentative="1">
      <w:start w:val="1"/>
      <w:numFmt w:val="lowerRoman"/>
      <w:lvlText w:val="%3."/>
      <w:lvlJc w:val="right"/>
      <w:pPr>
        <w:ind w:left="9900" w:hanging="180"/>
      </w:pPr>
    </w:lvl>
    <w:lvl w:ilvl="3" w:tplc="0415000F" w:tentative="1">
      <w:start w:val="1"/>
      <w:numFmt w:val="decimal"/>
      <w:lvlText w:val="%4."/>
      <w:lvlJc w:val="left"/>
      <w:pPr>
        <w:ind w:left="10620" w:hanging="360"/>
      </w:pPr>
    </w:lvl>
    <w:lvl w:ilvl="4" w:tplc="04150019" w:tentative="1">
      <w:start w:val="1"/>
      <w:numFmt w:val="lowerLetter"/>
      <w:lvlText w:val="%5."/>
      <w:lvlJc w:val="left"/>
      <w:pPr>
        <w:ind w:left="11340" w:hanging="360"/>
      </w:pPr>
    </w:lvl>
    <w:lvl w:ilvl="5" w:tplc="0415001B" w:tentative="1">
      <w:start w:val="1"/>
      <w:numFmt w:val="lowerRoman"/>
      <w:lvlText w:val="%6."/>
      <w:lvlJc w:val="right"/>
      <w:pPr>
        <w:ind w:left="12060" w:hanging="180"/>
      </w:pPr>
    </w:lvl>
    <w:lvl w:ilvl="6" w:tplc="0415000F" w:tentative="1">
      <w:start w:val="1"/>
      <w:numFmt w:val="decimal"/>
      <w:lvlText w:val="%7."/>
      <w:lvlJc w:val="left"/>
      <w:pPr>
        <w:ind w:left="12780" w:hanging="360"/>
      </w:pPr>
    </w:lvl>
    <w:lvl w:ilvl="7" w:tplc="04150019" w:tentative="1">
      <w:start w:val="1"/>
      <w:numFmt w:val="lowerLetter"/>
      <w:lvlText w:val="%8."/>
      <w:lvlJc w:val="left"/>
      <w:pPr>
        <w:ind w:left="13500" w:hanging="360"/>
      </w:pPr>
    </w:lvl>
    <w:lvl w:ilvl="8" w:tplc="0415001B" w:tentative="1">
      <w:start w:val="1"/>
      <w:numFmt w:val="lowerRoman"/>
      <w:lvlText w:val="%9."/>
      <w:lvlJc w:val="right"/>
      <w:pPr>
        <w:ind w:left="14220" w:hanging="180"/>
      </w:pPr>
    </w:lvl>
  </w:abstractNum>
  <w:abstractNum w:abstractNumId="5">
    <w:nsid w:val="30D04C0B"/>
    <w:multiLevelType w:val="hybridMultilevel"/>
    <w:tmpl w:val="C116ED74"/>
    <w:lvl w:ilvl="0" w:tplc="28B0665E">
      <w:start w:val="1"/>
      <w:numFmt w:val="decimal"/>
      <w:lvlText w:val="%1)"/>
      <w:lvlJc w:val="left"/>
      <w:pPr>
        <w:tabs>
          <w:tab w:val="num" w:pos="720"/>
        </w:tabs>
        <w:ind w:left="720" w:hanging="360"/>
      </w:pPr>
      <w:rPr>
        <w:color w:val="00000A"/>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4F73323F"/>
    <w:multiLevelType w:val="hybridMultilevel"/>
    <w:tmpl w:val="C4966A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5B5D4767"/>
    <w:multiLevelType w:val="hybridMultilevel"/>
    <w:tmpl w:val="DA4AF4B2"/>
    <w:lvl w:ilvl="0" w:tplc="F44240C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0334C21"/>
    <w:multiLevelType w:val="hybridMultilevel"/>
    <w:tmpl w:val="46849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E772379"/>
    <w:multiLevelType w:val="hybridMultilevel"/>
    <w:tmpl w:val="E3A822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8"/>
  </w:num>
  <w:num w:numId="2">
    <w:abstractNumId w:val="4"/>
  </w:num>
  <w:num w:numId="3">
    <w:abstractNumId w:val="7"/>
  </w:num>
  <w:num w:numId="4">
    <w:abstractNumId w:val="10"/>
  </w:num>
  <w:num w:numId="5">
    <w:abstractNumId w:val="9"/>
  </w:num>
  <w:num w:numId="6">
    <w:abstractNumId w:val="6"/>
  </w:num>
  <w:num w:numId="7">
    <w:abstractNumId w:val="3"/>
  </w:num>
  <w:num w:numId="8">
    <w:abstractNumId w:val="0"/>
  </w:num>
  <w:num w:numId="9">
    <w:abstractNumId w:val="1"/>
  </w:num>
  <w:num w:numId="10">
    <w:abstractNumId w:val="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3FD"/>
    <w:rsid w:val="00026F3E"/>
    <w:rsid w:val="00030B1B"/>
    <w:rsid w:val="00037EE4"/>
    <w:rsid w:val="00062E7C"/>
    <w:rsid w:val="000B335E"/>
    <w:rsid w:val="000B35DF"/>
    <w:rsid w:val="00172CE9"/>
    <w:rsid w:val="001E5DF6"/>
    <w:rsid w:val="002036EF"/>
    <w:rsid w:val="00212CD3"/>
    <w:rsid w:val="00240519"/>
    <w:rsid w:val="002637ED"/>
    <w:rsid w:val="002A014D"/>
    <w:rsid w:val="002B3757"/>
    <w:rsid w:val="00347013"/>
    <w:rsid w:val="00391F73"/>
    <w:rsid w:val="003B270D"/>
    <w:rsid w:val="003D28DC"/>
    <w:rsid w:val="003F5931"/>
    <w:rsid w:val="00460BF5"/>
    <w:rsid w:val="004636E8"/>
    <w:rsid w:val="004B30EF"/>
    <w:rsid w:val="005A69C8"/>
    <w:rsid w:val="005A7709"/>
    <w:rsid w:val="005F4D45"/>
    <w:rsid w:val="006059A1"/>
    <w:rsid w:val="00616646"/>
    <w:rsid w:val="00626020"/>
    <w:rsid w:val="00631B78"/>
    <w:rsid w:val="00705364"/>
    <w:rsid w:val="0071508A"/>
    <w:rsid w:val="00721FE4"/>
    <w:rsid w:val="007B1C22"/>
    <w:rsid w:val="008672F4"/>
    <w:rsid w:val="008C6FD6"/>
    <w:rsid w:val="008D304D"/>
    <w:rsid w:val="009761D9"/>
    <w:rsid w:val="009B6401"/>
    <w:rsid w:val="009C21D4"/>
    <w:rsid w:val="009C7C4E"/>
    <w:rsid w:val="00A006D9"/>
    <w:rsid w:val="00A36A05"/>
    <w:rsid w:val="00A45DCB"/>
    <w:rsid w:val="00A52A35"/>
    <w:rsid w:val="00A65608"/>
    <w:rsid w:val="00A9020E"/>
    <w:rsid w:val="00AF1B63"/>
    <w:rsid w:val="00B24F99"/>
    <w:rsid w:val="00B56EF5"/>
    <w:rsid w:val="00B87845"/>
    <w:rsid w:val="00B95E94"/>
    <w:rsid w:val="00BA37D4"/>
    <w:rsid w:val="00BB68D5"/>
    <w:rsid w:val="00BD3F00"/>
    <w:rsid w:val="00C17FA6"/>
    <w:rsid w:val="00C377D8"/>
    <w:rsid w:val="00C6274F"/>
    <w:rsid w:val="00C723B1"/>
    <w:rsid w:val="00C72CDE"/>
    <w:rsid w:val="00CC339A"/>
    <w:rsid w:val="00DB11C4"/>
    <w:rsid w:val="00DB2296"/>
    <w:rsid w:val="00DD5491"/>
    <w:rsid w:val="00F003FD"/>
    <w:rsid w:val="00F307F4"/>
    <w:rsid w:val="00F57E30"/>
    <w:rsid w:val="00F63419"/>
    <w:rsid w:val="00FB3DCD"/>
    <w:rsid w:val="00FF41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062E7C"/>
    <w:pPr>
      <w:keepNext/>
      <w:keepLines/>
      <w:spacing w:before="360" w:after="80"/>
      <w:outlineLvl w:val="0"/>
    </w:pPr>
    <w:rPr>
      <w:rFonts w:ascii="Arial" w:eastAsiaTheme="majorEastAsia" w:hAnsi="Arial" w:cstheme="majorBidi"/>
      <w:b/>
      <w:color w:val="000000" w:themeColor="text1"/>
      <w:sz w:val="28"/>
      <w:szCs w:val="40"/>
    </w:rPr>
  </w:style>
  <w:style w:type="paragraph" w:styleId="Nagwek2">
    <w:name w:val="heading 2"/>
    <w:basedOn w:val="Normalny"/>
    <w:next w:val="Normalny"/>
    <w:link w:val="Nagwek2Znak"/>
    <w:uiPriority w:val="9"/>
    <w:semiHidden/>
    <w:unhideWhenUsed/>
    <w:qFormat/>
    <w:rsid w:val="00F003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003F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003F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003F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003F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03F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03F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03F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62E7C"/>
    <w:rPr>
      <w:rFonts w:ascii="Arial" w:eastAsiaTheme="majorEastAsia" w:hAnsi="Arial" w:cstheme="majorBidi"/>
      <w:b/>
      <w:color w:val="000000" w:themeColor="text1"/>
      <w:sz w:val="28"/>
      <w:szCs w:val="40"/>
    </w:rPr>
  </w:style>
  <w:style w:type="character" w:customStyle="1" w:styleId="Nagwek2Znak">
    <w:name w:val="Nagłówek 2 Znak"/>
    <w:basedOn w:val="Domylnaczcionkaakapitu"/>
    <w:link w:val="Nagwek2"/>
    <w:uiPriority w:val="9"/>
    <w:semiHidden/>
    <w:rsid w:val="00F003F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003F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003F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003F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003F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03F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03F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03FD"/>
    <w:rPr>
      <w:rFonts w:eastAsiaTheme="majorEastAsia" w:cstheme="majorBidi"/>
      <w:color w:val="272727" w:themeColor="text1" w:themeTint="D8"/>
    </w:rPr>
  </w:style>
  <w:style w:type="paragraph" w:styleId="Tytu">
    <w:name w:val="Title"/>
    <w:basedOn w:val="Normalny"/>
    <w:next w:val="Normalny"/>
    <w:link w:val="TytuZnak"/>
    <w:uiPriority w:val="10"/>
    <w:qFormat/>
    <w:rsid w:val="00F003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003F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03F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03F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03FD"/>
    <w:pPr>
      <w:spacing w:before="160"/>
      <w:jc w:val="center"/>
    </w:pPr>
    <w:rPr>
      <w:i/>
      <w:iCs/>
      <w:color w:val="404040" w:themeColor="text1" w:themeTint="BF"/>
    </w:rPr>
  </w:style>
  <w:style w:type="character" w:customStyle="1" w:styleId="CytatZnak">
    <w:name w:val="Cytat Znak"/>
    <w:basedOn w:val="Domylnaczcionkaakapitu"/>
    <w:link w:val="Cytat"/>
    <w:uiPriority w:val="29"/>
    <w:rsid w:val="00F003FD"/>
    <w:rPr>
      <w:i/>
      <w:iCs/>
      <w:color w:val="404040" w:themeColor="text1" w:themeTint="BF"/>
    </w:rPr>
  </w:style>
  <w:style w:type="paragraph" w:styleId="Akapitzlist">
    <w:name w:val="List Paragraph"/>
    <w:basedOn w:val="Normalny"/>
    <w:uiPriority w:val="34"/>
    <w:qFormat/>
    <w:rsid w:val="00F003FD"/>
    <w:pPr>
      <w:ind w:left="720"/>
      <w:contextualSpacing/>
    </w:pPr>
  </w:style>
  <w:style w:type="character" w:styleId="Wyrnienieintensywne">
    <w:name w:val="Intense Emphasis"/>
    <w:basedOn w:val="Domylnaczcionkaakapitu"/>
    <w:uiPriority w:val="21"/>
    <w:qFormat/>
    <w:rsid w:val="00F003FD"/>
    <w:rPr>
      <w:i/>
      <w:iCs/>
      <w:color w:val="2F5496" w:themeColor="accent1" w:themeShade="BF"/>
    </w:rPr>
  </w:style>
  <w:style w:type="paragraph" w:styleId="Cytatintensywny">
    <w:name w:val="Intense Quote"/>
    <w:basedOn w:val="Normalny"/>
    <w:next w:val="Normalny"/>
    <w:link w:val="CytatintensywnyZnak"/>
    <w:uiPriority w:val="30"/>
    <w:qFormat/>
    <w:rsid w:val="00F003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003FD"/>
    <w:rPr>
      <w:i/>
      <w:iCs/>
      <w:color w:val="2F5496" w:themeColor="accent1" w:themeShade="BF"/>
    </w:rPr>
  </w:style>
  <w:style w:type="character" w:styleId="Odwoanieintensywne">
    <w:name w:val="Intense Reference"/>
    <w:basedOn w:val="Domylnaczcionkaakapitu"/>
    <w:uiPriority w:val="32"/>
    <w:qFormat/>
    <w:rsid w:val="00F003FD"/>
    <w:rPr>
      <w:b/>
      <w:bCs/>
      <w:smallCaps/>
      <w:color w:val="2F5496" w:themeColor="accent1" w:themeShade="BF"/>
      <w:spacing w:val="5"/>
    </w:rPr>
  </w:style>
  <w:style w:type="paragraph" w:styleId="Nagwek">
    <w:name w:val="header"/>
    <w:aliases w:val="Nagłówek strony"/>
    <w:basedOn w:val="Normalny"/>
    <w:link w:val="NagwekZnak"/>
    <w:uiPriority w:val="99"/>
    <w:unhideWhenUsed/>
    <w:rsid w:val="00F003F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F003FD"/>
  </w:style>
  <w:style w:type="paragraph" w:styleId="Stopka">
    <w:name w:val="footer"/>
    <w:basedOn w:val="Normalny"/>
    <w:link w:val="StopkaZnak"/>
    <w:uiPriority w:val="99"/>
    <w:unhideWhenUsed/>
    <w:rsid w:val="00F003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03FD"/>
  </w:style>
  <w:style w:type="paragraph" w:styleId="Tekstprzypisudolnego">
    <w:name w:val="footnote text"/>
    <w:basedOn w:val="Normalny"/>
    <w:link w:val="TekstprzypisudolnegoZnak"/>
    <w:uiPriority w:val="99"/>
    <w:semiHidden/>
    <w:unhideWhenUsed/>
    <w:rsid w:val="00BD3F0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D3F00"/>
    <w:rPr>
      <w:sz w:val="20"/>
      <w:szCs w:val="20"/>
    </w:rPr>
  </w:style>
  <w:style w:type="character" w:styleId="Odwoanieprzypisudolnego">
    <w:name w:val="footnote reference"/>
    <w:rsid w:val="00BD3F00"/>
    <w:rPr>
      <w:vertAlign w:val="superscript"/>
    </w:rPr>
  </w:style>
  <w:style w:type="paragraph" w:styleId="Tekstdymka">
    <w:name w:val="Balloon Text"/>
    <w:basedOn w:val="Normalny"/>
    <w:link w:val="TekstdymkaZnak"/>
    <w:uiPriority w:val="99"/>
    <w:semiHidden/>
    <w:unhideWhenUsed/>
    <w:rsid w:val="00F307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07F4"/>
    <w:rPr>
      <w:rFonts w:ascii="Tahoma" w:hAnsi="Tahoma" w:cs="Tahoma"/>
      <w:sz w:val="16"/>
      <w:szCs w:val="16"/>
    </w:rPr>
  </w:style>
  <w:style w:type="character" w:styleId="Hipercze">
    <w:name w:val="Hyperlink"/>
    <w:uiPriority w:val="99"/>
    <w:unhideWhenUsed/>
    <w:rsid w:val="000B35D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062E7C"/>
    <w:pPr>
      <w:keepNext/>
      <w:keepLines/>
      <w:spacing w:before="360" w:after="80"/>
      <w:outlineLvl w:val="0"/>
    </w:pPr>
    <w:rPr>
      <w:rFonts w:ascii="Arial" w:eastAsiaTheme="majorEastAsia" w:hAnsi="Arial" w:cstheme="majorBidi"/>
      <w:b/>
      <w:color w:val="000000" w:themeColor="text1"/>
      <w:sz w:val="28"/>
      <w:szCs w:val="40"/>
    </w:rPr>
  </w:style>
  <w:style w:type="paragraph" w:styleId="Nagwek2">
    <w:name w:val="heading 2"/>
    <w:basedOn w:val="Normalny"/>
    <w:next w:val="Normalny"/>
    <w:link w:val="Nagwek2Znak"/>
    <w:uiPriority w:val="9"/>
    <w:semiHidden/>
    <w:unhideWhenUsed/>
    <w:qFormat/>
    <w:rsid w:val="00F003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003F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003F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003F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003F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03F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03F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03F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62E7C"/>
    <w:rPr>
      <w:rFonts w:ascii="Arial" w:eastAsiaTheme="majorEastAsia" w:hAnsi="Arial" w:cstheme="majorBidi"/>
      <w:b/>
      <w:color w:val="000000" w:themeColor="text1"/>
      <w:sz w:val="28"/>
      <w:szCs w:val="40"/>
    </w:rPr>
  </w:style>
  <w:style w:type="character" w:customStyle="1" w:styleId="Nagwek2Znak">
    <w:name w:val="Nagłówek 2 Znak"/>
    <w:basedOn w:val="Domylnaczcionkaakapitu"/>
    <w:link w:val="Nagwek2"/>
    <w:uiPriority w:val="9"/>
    <w:semiHidden/>
    <w:rsid w:val="00F003F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003F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003F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003F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003F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03F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03F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03FD"/>
    <w:rPr>
      <w:rFonts w:eastAsiaTheme="majorEastAsia" w:cstheme="majorBidi"/>
      <w:color w:val="272727" w:themeColor="text1" w:themeTint="D8"/>
    </w:rPr>
  </w:style>
  <w:style w:type="paragraph" w:styleId="Tytu">
    <w:name w:val="Title"/>
    <w:basedOn w:val="Normalny"/>
    <w:next w:val="Normalny"/>
    <w:link w:val="TytuZnak"/>
    <w:uiPriority w:val="10"/>
    <w:qFormat/>
    <w:rsid w:val="00F003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003F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03F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03F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03FD"/>
    <w:pPr>
      <w:spacing w:before="160"/>
      <w:jc w:val="center"/>
    </w:pPr>
    <w:rPr>
      <w:i/>
      <w:iCs/>
      <w:color w:val="404040" w:themeColor="text1" w:themeTint="BF"/>
    </w:rPr>
  </w:style>
  <w:style w:type="character" w:customStyle="1" w:styleId="CytatZnak">
    <w:name w:val="Cytat Znak"/>
    <w:basedOn w:val="Domylnaczcionkaakapitu"/>
    <w:link w:val="Cytat"/>
    <w:uiPriority w:val="29"/>
    <w:rsid w:val="00F003FD"/>
    <w:rPr>
      <w:i/>
      <w:iCs/>
      <w:color w:val="404040" w:themeColor="text1" w:themeTint="BF"/>
    </w:rPr>
  </w:style>
  <w:style w:type="paragraph" w:styleId="Akapitzlist">
    <w:name w:val="List Paragraph"/>
    <w:basedOn w:val="Normalny"/>
    <w:uiPriority w:val="34"/>
    <w:qFormat/>
    <w:rsid w:val="00F003FD"/>
    <w:pPr>
      <w:ind w:left="720"/>
      <w:contextualSpacing/>
    </w:pPr>
  </w:style>
  <w:style w:type="character" w:styleId="Wyrnienieintensywne">
    <w:name w:val="Intense Emphasis"/>
    <w:basedOn w:val="Domylnaczcionkaakapitu"/>
    <w:uiPriority w:val="21"/>
    <w:qFormat/>
    <w:rsid w:val="00F003FD"/>
    <w:rPr>
      <w:i/>
      <w:iCs/>
      <w:color w:val="2F5496" w:themeColor="accent1" w:themeShade="BF"/>
    </w:rPr>
  </w:style>
  <w:style w:type="paragraph" w:styleId="Cytatintensywny">
    <w:name w:val="Intense Quote"/>
    <w:basedOn w:val="Normalny"/>
    <w:next w:val="Normalny"/>
    <w:link w:val="CytatintensywnyZnak"/>
    <w:uiPriority w:val="30"/>
    <w:qFormat/>
    <w:rsid w:val="00F003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003FD"/>
    <w:rPr>
      <w:i/>
      <w:iCs/>
      <w:color w:val="2F5496" w:themeColor="accent1" w:themeShade="BF"/>
    </w:rPr>
  </w:style>
  <w:style w:type="character" w:styleId="Odwoanieintensywne">
    <w:name w:val="Intense Reference"/>
    <w:basedOn w:val="Domylnaczcionkaakapitu"/>
    <w:uiPriority w:val="32"/>
    <w:qFormat/>
    <w:rsid w:val="00F003FD"/>
    <w:rPr>
      <w:b/>
      <w:bCs/>
      <w:smallCaps/>
      <w:color w:val="2F5496" w:themeColor="accent1" w:themeShade="BF"/>
      <w:spacing w:val="5"/>
    </w:rPr>
  </w:style>
  <w:style w:type="paragraph" w:styleId="Nagwek">
    <w:name w:val="header"/>
    <w:aliases w:val="Nagłówek strony"/>
    <w:basedOn w:val="Normalny"/>
    <w:link w:val="NagwekZnak"/>
    <w:uiPriority w:val="99"/>
    <w:unhideWhenUsed/>
    <w:rsid w:val="00F003F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F003FD"/>
  </w:style>
  <w:style w:type="paragraph" w:styleId="Stopka">
    <w:name w:val="footer"/>
    <w:basedOn w:val="Normalny"/>
    <w:link w:val="StopkaZnak"/>
    <w:uiPriority w:val="99"/>
    <w:unhideWhenUsed/>
    <w:rsid w:val="00F003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03FD"/>
  </w:style>
  <w:style w:type="paragraph" w:styleId="Tekstprzypisudolnego">
    <w:name w:val="footnote text"/>
    <w:basedOn w:val="Normalny"/>
    <w:link w:val="TekstprzypisudolnegoZnak"/>
    <w:uiPriority w:val="99"/>
    <w:semiHidden/>
    <w:unhideWhenUsed/>
    <w:rsid w:val="00BD3F0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D3F00"/>
    <w:rPr>
      <w:sz w:val="20"/>
      <w:szCs w:val="20"/>
    </w:rPr>
  </w:style>
  <w:style w:type="character" w:styleId="Odwoanieprzypisudolnego">
    <w:name w:val="footnote reference"/>
    <w:rsid w:val="00BD3F00"/>
    <w:rPr>
      <w:vertAlign w:val="superscript"/>
    </w:rPr>
  </w:style>
  <w:style w:type="paragraph" w:styleId="Tekstdymka">
    <w:name w:val="Balloon Text"/>
    <w:basedOn w:val="Normalny"/>
    <w:link w:val="TekstdymkaZnak"/>
    <w:uiPriority w:val="99"/>
    <w:semiHidden/>
    <w:unhideWhenUsed/>
    <w:rsid w:val="00F307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07F4"/>
    <w:rPr>
      <w:rFonts w:ascii="Tahoma" w:hAnsi="Tahoma" w:cs="Tahoma"/>
      <w:sz w:val="16"/>
      <w:szCs w:val="16"/>
    </w:rPr>
  </w:style>
  <w:style w:type="character" w:styleId="Hipercze">
    <w:name w:val="Hyperlink"/>
    <w:uiPriority w:val="99"/>
    <w:unhideWhenUsed/>
    <w:rsid w:val="000B35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sip.lex.pl/akty-prawne/dzu-dziennik-ustaw/rachunkowosc-16796295/art-3" TargetMode="External"/><Relationship Id="rId1" Type="http://schemas.openxmlformats.org/officeDocument/2006/relationships/hyperlink" Target="https://sip.lex.pl/akty-prawne/dzu-dziennik-ustaw/przeciwdzialanie-praniu-pieniedzy-oraz-finansowaniu-terroryzmu-1870809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D26AF-EF3D-4314-B299-D010FF4B2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757</Words>
  <Characters>4546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Sulima-Samujłło</dc:creator>
  <cp:lastModifiedBy>Kozielec</cp:lastModifiedBy>
  <cp:revision>19</cp:revision>
  <cp:lastPrinted>2025-03-04T11:22:00Z</cp:lastPrinted>
  <dcterms:created xsi:type="dcterms:W3CDTF">2025-07-14T12:17:00Z</dcterms:created>
  <dcterms:modified xsi:type="dcterms:W3CDTF">2025-11-18T07:59:00Z</dcterms:modified>
</cp:coreProperties>
</file>